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73D3" w14:textId="77777777" w:rsidR="00E132B3" w:rsidRPr="00282AFA" w:rsidRDefault="00E132B3" w:rsidP="00BF7048">
      <w:pPr>
        <w:spacing w:after="0" w:line="240" w:lineRule="auto"/>
        <w:jc w:val="center"/>
        <w:rPr>
          <w:b/>
          <w:bCs/>
          <w:sz w:val="24"/>
          <w:szCs w:val="24"/>
        </w:rPr>
      </w:pPr>
      <w:bookmarkStart w:id="0" w:name="_Hlk106812136"/>
    </w:p>
    <w:p w14:paraId="1DC94DCE" w14:textId="77777777" w:rsidR="00E132B3" w:rsidRPr="00282AFA" w:rsidRDefault="00E132B3" w:rsidP="00BF7048">
      <w:pPr>
        <w:spacing w:after="0" w:line="240" w:lineRule="auto"/>
        <w:jc w:val="center"/>
        <w:rPr>
          <w:b/>
          <w:bCs/>
          <w:sz w:val="24"/>
          <w:szCs w:val="24"/>
        </w:rPr>
      </w:pPr>
    </w:p>
    <w:p w14:paraId="5101F90D" w14:textId="5B0BC233" w:rsidR="00E132B3" w:rsidRDefault="00E132B3" w:rsidP="00E34442">
      <w:pPr>
        <w:spacing w:after="0" w:line="240" w:lineRule="auto"/>
        <w:jc w:val="both"/>
        <w:rPr>
          <w:b/>
          <w:bCs/>
          <w:sz w:val="24"/>
          <w:szCs w:val="24"/>
        </w:rPr>
      </w:pPr>
      <w:r w:rsidRPr="00282AFA">
        <w:rPr>
          <w:b/>
          <w:bCs/>
          <w:sz w:val="24"/>
          <w:szCs w:val="24"/>
        </w:rPr>
        <w:t>SERVIZI DI SORVEGLIANZA E CUSTODIA MUSEALE, ACCOGLIENZA, BIGLIETTERIA, GESTIONE DEL BOOKSHOP E MEDIAZIONE CULTURALE PER IL SISTEMA MUSEALE DI ATENEO DELL’ALMA MATER STUDIORUM - UNIVERSITÀ DI BOLOGNA</w:t>
      </w:r>
      <w:bookmarkEnd w:id="0"/>
      <w:r w:rsidR="00E34442">
        <w:rPr>
          <w:b/>
          <w:bCs/>
          <w:sz w:val="24"/>
          <w:szCs w:val="24"/>
        </w:rPr>
        <w:t xml:space="preserve"> – </w:t>
      </w:r>
      <w:r w:rsidRPr="00282AFA">
        <w:rPr>
          <w:b/>
          <w:bCs/>
          <w:sz w:val="24"/>
          <w:szCs w:val="24"/>
        </w:rPr>
        <w:t>CIG</w:t>
      </w:r>
      <w:r w:rsidR="00E34442">
        <w:rPr>
          <w:b/>
          <w:bCs/>
          <w:sz w:val="24"/>
          <w:szCs w:val="24"/>
        </w:rPr>
        <w:t xml:space="preserve">: </w:t>
      </w:r>
      <w:r w:rsidRPr="00282AFA">
        <w:rPr>
          <w:b/>
          <w:bCs/>
          <w:sz w:val="24"/>
          <w:szCs w:val="24"/>
        </w:rPr>
        <w:t xml:space="preserve"> </w:t>
      </w:r>
      <w:r w:rsidR="00E95905" w:rsidRPr="00E95905">
        <w:rPr>
          <w:b/>
          <w:bCs/>
          <w:sz w:val="24"/>
          <w:szCs w:val="24"/>
        </w:rPr>
        <w:t>9603818952.</w:t>
      </w:r>
    </w:p>
    <w:p w14:paraId="244FEA35" w14:textId="28D8C72D" w:rsidR="009A3457" w:rsidRDefault="009A3457" w:rsidP="00BF7048">
      <w:pPr>
        <w:spacing w:after="0" w:line="240" w:lineRule="auto"/>
        <w:jc w:val="center"/>
        <w:rPr>
          <w:b/>
          <w:bCs/>
          <w:sz w:val="24"/>
          <w:szCs w:val="24"/>
        </w:rPr>
      </w:pPr>
    </w:p>
    <w:p w14:paraId="1F5DCD9C" w14:textId="6CA59F5A" w:rsidR="009A3457" w:rsidRDefault="009A3457" w:rsidP="00BF7048">
      <w:pPr>
        <w:spacing w:after="0" w:line="240" w:lineRule="auto"/>
        <w:jc w:val="center"/>
        <w:rPr>
          <w:b/>
          <w:bCs/>
          <w:sz w:val="24"/>
          <w:szCs w:val="24"/>
        </w:rPr>
      </w:pPr>
    </w:p>
    <w:p w14:paraId="28DF3D0D" w14:textId="77777777" w:rsidR="009A3457" w:rsidRPr="00282AFA" w:rsidRDefault="009A3457" w:rsidP="00BF7048">
      <w:pPr>
        <w:spacing w:after="0" w:line="240" w:lineRule="auto"/>
        <w:jc w:val="center"/>
        <w:rPr>
          <w:b/>
          <w:bCs/>
          <w:sz w:val="24"/>
          <w:szCs w:val="24"/>
        </w:rPr>
      </w:pPr>
    </w:p>
    <w:p w14:paraId="53BC490E" w14:textId="483A1A9E" w:rsidR="00E132B3" w:rsidRDefault="00E132B3" w:rsidP="00BF7048">
      <w:pPr>
        <w:spacing w:after="0" w:line="240" w:lineRule="auto"/>
        <w:jc w:val="center"/>
        <w:rPr>
          <w:b/>
          <w:sz w:val="24"/>
          <w:szCs w:val="24"/>
        </w:rPr>
      </w:pPr>
    </w:p>
    <w:p w14:paraId="781C067F" w14:textId="663233F0" w:rsidR="00E34442" w:rsidRDefault="00E34442" w:rsidP="00BF7048">
      <w:pPr>
        <w:spacing w:after="0" w:line="240" w:lineRule="auto"/>
        <w:jc w:val="center"/>
        <w:rPr>
          <w:b/>
          <w:sz w:val="24"/>
          <w:szCs w:val="24"/>
        </w:rPr>
      </w:pPr>
    </w:p>
    <w:p w14:paraId="2EFF7D7E" w14:textId="49D9C10A" w:rsidR="00E34442" w:rsidRDefault="00E34442" w:rsidP="00BF7048">
      <w:pPr>
        <w:spacing w:after="0" w:line="240" w:lineRule="auto"/>
        <w:jc w:val="center"/>
        <w:rPr>
          <w:b/>
          <w:sz w:val="24"/>
          <w:szCs w:val="24"/>
        </w:rPr>
      </w:pPr>
    </w:p>
    <w:p w14:paraId="10C11120" w14:textId="6E729E28" w:rsidR="00E34442" w:rsidRDefault="00E34442" w:rsidP="00BF7048">
      <w:pPr>
        <w:spacing w:after="0" w:line="240" w:lineRule="auto"/>
        <w:jc w:val="center"/>
        <w:rPr>
          <w:b/>
          <w:sz w:val="24"/>
          <w:szCs w:val="24"/>
        </w:rPr>
      </w:pPr>
    </w:p>
    <w:p w14:paraId="3E2A4C88" w14:textId="77777777" w:rsidR="00E34442" w:rsidRPr="00282AFA" w:rsidRDefault="00E34442" w:rsidP="00BF7048">
      <w:pPr>
        <w:spacing w:after="0" w:line="240" w:lineRule="auto"/>
        <w:jc w:val="center"/>
        <w:rPr>
          <w:b/>
          <w:sz w:val="24"/>
          <w:szCs w:val="24"/>
        </w:rPr>
      </w:pPr>
    </w:p>
    <w:p w14:paraId="794B760C" w14:textId="77777777" w:rsidR="00E132B3" w:rsidRPr="00282AFA" w:rsidRDefault="00E132B3" w:rsidP="00BF7048">
      <w:pPr>
        <w:spacing w:after="0" w:line="240" w:lineRule="auto"/>
        <w:jc w:val="center"/>
        <w:rPr>
          <w:b/>
          <w:sz w:val="24"/>
          <w:szCs w:val="24"/>
        </w:rPr>
      </w:pPr>
      <w:r w:rsidRPr="00282AFA">
        <w:rPr>
          <w:b/>
          <w:sz w:val="24"/>
          <w:szCs w:val="24"/>
        </w:rPr>
        <w:t>SCHEMA OFFERTA TECNICA</w:t>
      </w:r>
    </w:p>
    <w:p w14:paraId="1F9257C4" w14:textId="77777777" w:rsidR="00E132B3" w:rsidRPr="00282AFA" w:rsidRDefault="00E132B3" w:rsidP="00BF7048">
      <w:pPr>
        <w:spacing w:after="0" w:line="240" w:lineRule="auto"/>
        <w:jc w:val="center"/>
        <w:rPr>
          <w:b/>
          <w:sz w:val="24"/>
          <w:szCs w:val="24"/>
        </w:rPr>
      </w:pPr>
    </w:p>
    <w:p w14:paraId="4C3DC608" w14:textId="77777777" w:rsidR="00E132B3" w:rsidRPr="00282AFA" w:rsidRDefault="00E132B3" w:rsidP="00BF7048">
      <w:pPr>
        <w:spacing w:after="0" w:line="240" w:lineRule="auto"/>
        <w:jc w:val="center"/>
        <w:rPr>
          <w:b/>
          <w:sz w:val="24"/>
          <w:szCs w:val="24"/>
        </w:rPr>
      </w:pPr>
    </w:p>
    <w:p w14:paraId="78E2F3D9" w14:textId="77777777" w:rsidR="00E132B3" w:rsidRPr="00282AFA" w:rsidRDefault="00E132B3" w:rsidP="00BF7048">
      <w:pPr>
        <w:spacing w:after="0" w:line="240" w:lineRule="auto"/>
        <w:jc w:val="center"/>
        <w:rPr>
          <w:b/>
          <w:sz w:val="24"/>
          <w:szCs w:val="24"/>
        </w:rPr>
      </w:pPr>
    </w:p>
    <w:p w14:paraId="35B1CEF5" w14:textId="77777777" w:rsidR="00E132B3" w:rsidRPr="00282AFA" w:rsidRDefault="00E132B3" w:rsidP="00BF7048">
      <w:pPr>
        <w:spacing w:after="0" w:line="240" w:lineRule="auto"/>
        <w:jc w:val="center"/>
        <w:rPr>
          <w:b/>
          <w:sz w:val="24"/>
          <w:szCs w:val="24"/>
        </w:rPr>
      </w:pPr>
    </w:p>
    <w:p w14:paraId="015D620D" w14:textId="77777777" w:rsidR="00E132B3" w:rsidRPr="00282AFA" w:rsidRDefault="00E132B3" w:rsidP="00BF7048">
      <w:pPr>
        <w:spacing w:after="0" w:line="240" w:lineRule="auto"/>
        <w:jc w:val="center"/>
        <w:rPr>
          <w:b/>
          <w:sz w:val="24"/>
          <w:szCs w:val="24"/>
        </w:rPr>
      </w:pPr>
    </w:p>
    <w:p w14:paraId="7687466A" w14:textId="77777777" w:rsidR="00E132B3" w:rsidRPr="00282AFA" w:rsidRDefault="00E132B3" w:rsidP="00BF7048">
      <w:pPr>
        <w:spacing w:after="0" w:line="240" w:lineRule="auto"/>
        <w:jc w:val="center"/>
        <w:rPr>
          <w:b/>
          <w:sz w:val="24"/>
          <w:szCs w:val="24"/>
        </w:rPr>
      </w:pPr>
    </w:p>
    <w:p w14:paraId="3EA54B77" w14:textId="77777777" w:rsidR="00E132B3" w:rsidRPr="00282AFA" w:rsidRDefault="00E132B3" w:rsidP="00BF7048">
      <w:pPr>
        <w:spacing w:after="0" w:line="240" w:lineRule="auto"/>
        <w:jc w:val="center"/>
        <w:rPr>
          <w:b/>
          <w:sz w:val="24"/>
          <w:szCs w:val="24"/>
        </w:rPr>
      </w:pPr>
    </w:p>
    <w:p w14:paraId="664CFC74" w14:textId="77777777" w:rsidR="00E132B3" w:rsidRPr="00282AFA" w:rsidRDefault="00E132B3" w:rsidP="00BF7048">
      <w:pPr>
        <w:spacing w:after="0" w:line="240" w:lineRule="auto"/>
        <w:jc w:val="center"/>
        <w:rPr>
          <w:b/>
          <w:sz w:val="24"/>
          <w:szCs w:val="24"/>
        </w:rPr>
      </w:pPr>
    </w:p>
    <w:p w14:paraId="327DE162" w14:textId="77777777" w:rsidR="00E132B3" w:rsidRPr="00282AFA" w:rsidRDefault="00E132B3" w:rsidP="00BF7048">
      <w:pPr>
        <w:spacing w:after="0" w:line="240" w:lineRule="auto"/>
        <w:jc w:val="center"/>
        <w:rPr>
          <w:b/>
          <w:sz w:val="24"/>
          <w:szCs w:val="24"/>
        </w:rPr>
      </w:pPr>
    </w:p>
    <w:p w14:paraId="223C2E04" w14:textId="77777777" w:rsidR="00E132B3" w:rsidRPr="00282AFA" w:rsidRDefault="00E132B3" w:rsidP="00BF7048">
      <w:pPr>
        <w:spacing w:after="0" w:line="240" w:lineRule="auto"/>
        <w:jc w:val="center"/>
        <w:rPr>
          <w:b/>
          <w:sz w:val="24"/>
          <w:szCs w:val="24"/>
        </w:rPr>
      </w:pPr>
    </w:p>
    <w:p w14:paraId="79BE18E1" w14:textId="77777777" w:rsidR="00E132B3" w:rsidRPr="00282AFA" w:rsidRDefault="00E132B3" w:rsidP="00BF7048">
      <w:pPr>
        <w:spacing w:after="0" w:line="240" w:lineRule="auto"/>
        <w:jc w:val="center"/>
        <w:rPr>
          <w:b/>
          <w:sz w:val="24"/>
          <w:szCs w:val="24"/>
        </w:rPr>
      </w:pPr>
    </w:p>
    <w:p w14:paraId="0CCD703E" w14:textId="77777777" w:rsidR="00E132B3" w:rsidRPr="00282AFA" w:rsidRDefault="00E132B3" w:rsidP="00BF7048">
      <w:pPr>
        <w:spacing w:after="0" w:line="240" w:lineRule="auto"/>
        <w:jc w:val="center"/>
        <w:rPr>
          <w:b/>
          <w:sz w:val="24"/>
          <w:szCs w:val="24"/>
        </w:rPr>
      </w:pPr>
    </w:p>
    <w:p w14:paraId="4057C1C8" w14:textId="77777777" w:rsidR="00E132B3" w:rsidRPr="00282AFA" w:rsidRDefault="00E132B3" w:rsidP="00BF7048">
      <w:pPr>
        <w:spacing w:after="0" w:line="240" w:lineRule="auto"/>
        <w:jc w:val="center"/>
        <w:rPr>
          <w:b/>
          <w:sz w:val="24"/>
          <w:szCs w:val="24"/>
        </w:rPr>
      </w:pPr>
    </w:p>
    <w:p w14:paraId="01B1E589" w14:textId="77777777" w:rsidR="00E132B3" w:rsidRPr="00282AFA" w:rsidRDefault="00E132B3" w:rsidP="00BF7048">
      <w:pPr>
        <w:spacing w:after="0" w:line="240" w:lineRule="auto"/>
        <w:jc w:val="center"/>
        <w:rPr>
          <w:b/>
          <w:sz w:val="24"/>
          <w:szCs w:val="24"/>
        </w:rPr>
      </w:pPr>
    </w:p>
    <w:p w14:paraId="20BF5E03" w14:textId="77777777" w:rsidR="00E132B3" w:rsidRPr="00282AFA" w:rsidRDefault="00E132B3" w:rsidP="00BF7048">
      <w:pPr>
        <w:spacing w:after="0" w:line="240" w:lineRule="auto"/>
        <w:jc w:val="center"/>
        <w:rPr>
          <w:b/>
          <w:sz w:val="24"/>
          <w:szCs w:val="24"/>
        </w:rPr>
      </w:pPr>
    </w:p>
    <w:p w14:paraId="68865721" w14:textId="77777777" w:rsidR="00E132B3" w:rsidRPr="00282AFA" w:rsidRDefault="00E132B3" w:rsidP="00BF7048">
      <w:pPr>
        <w:spacing w:after="0" w:line="240" w:lineRule="auto"/>
        <w:jc w:val="center"/>
        <w:rPr>
          <w:b/>
          <w:sz w:val="24"/>
          <w:szCs w:val="24"/>
        </w:rPr>
      </w:pPr>
    </w:p>
    <w:p w14:paraId="04C98D1F" w14:textId="77777777" w:rsidR="00E132B3" w:rsidRPr="00282AFA" w:rsidRDefault="00E132B3" w:rsidP="00BF7048">
      <w:pPr>
        <w:spacing w:after="0" w:line="240" w:lineRule="auto"/>
        <w:jc w:val="center"/>
        <w:rPr>
          <w:b/>
          <w:sz w:val="24"/>
          <w:szCs w:val="24"/>
        </w:rPr>
      </w:pPr>
    </w:p>
    <w:p w14:paraId="4337829A" w14:textId="77777777" w:rsidR="00E132B3" w:rsidRPr="00282AFA" w:rsidRDefault="00E132B3" w:rsidP="00BF7048">
      <w:pPr>
        <w:spacing w:after="0" w:line="240" w:lineRule="auto"/>
        <w:jc w:val="center"/>
        <w:rPr>
          <w:b/>
          <w:sz w:val="24"/>
          <w:szCs w:val="24"/>
        </w:rPr>
      </w:pPr>
    </w:p>
    <w:p w14:paraId="439A2B75" w14:textId="77777777" w:rsidR="00BF7048" w:rsidRPr="00282AFA" w:rsidRDefault="00BF7048" w:rsidP="00BF7048">
      <w:pPr>
        <w:spacing w:after="0" w:line="240" w:lineRule="auto"/>
        <w:rPr>
          <w:b/>
          <w:sz w:val="24"/>
          <w:szCs w:val="24"/>
        </w:rPr>
      </w:pPr>
    </w:p>
    <w:p w14:paraId="0C81F55C" w14:textId="77777777" w:rsidR="00BF7048" w:rsidRPr="00282AFA" w:rsidRDefault="00BF7048" w:rsidP="00BF7048">
      <w:pPr>
        <w:spacing w:after="0" w:line="240" w:lineRule="auto"/>
        <w:rPr>
          <w:b/>
          <w:sz w:val="24"/>
          <w:szCs w:val="24"/>
        </w:rPr>
      </w:pPr>
    </w:p>
    <w:p w14:paraId="70AE7355" w14:textId="77777777" w:rsidR="00BF7048" w:rsidRPr="00282AFA" w:rsidRDefault="00BF7048" w:rsidP="00BF7048">
      <w:pPr>
        <w:spacing w:after="0" w:line="240" w:lineRule="auto"/>
        <w:rPr>
          <w:b/>
          <w:sz w:val="24"/>
          <w:szCs w:val="24"/>
        </w:rPr>
      </w:pPr>
    </w:p>
    <w:p w14:paraId="6F8B6475" w14:textId="77777777" w:rsidR="00BF7048" w:rsidRPr="00282AFA" w:rsidRDefault="00BF7048" w:rsidP="00BF7048">
      <w:pPr>
        <w:spacing w:after="0" w:line="240" w:lineRule="auto"/>
        <w:rPr>
          <w:b/>
          <w:sz w:val="24"/>
          <w:szCs w:val="24"/>
        </w:rPr>
      </w:pPr>
    </w:p>
    <w:p w14:paraId="5199E1F3" w14:textId="77777777" w:rsidR="00BF7048" w:rsidRPr="00282AFA" w:rsidRDefault="00BF7048" w:rsidP="00BF7048">
      <w:pPr>
        <w:spacing w:after="0" w:line="240" w:lineRule="auto"/>
        <w:rPr>
          <w:b/>
          <w:sz w:val="24"/>
          <w:szCs w:val="24"/>
        </w:rPr>
      </w:pPr>
    </w:p>
    <w:p w14:paraId="177E1473" w14:textId="77777777" w:rsidR="00BF7048" w:rsidRPr="00282AFA" w:rsidRDefault="00BF7048" w:rsidP="00BF7048">
      <w:pPr>
        <w:spacing w:after="0" w:line="240" w:lineRule="auto"/>
        <w:rPr>
          <w:b/>
          <w:sz w:val="24"/>
          <w:szCs w:val="24"/>
        </w:rPr>
      </w:pPr>
    </w:p>
    <w:p w14:paraId="5AE34C34" w14:textId="77777777" w:rsidR="00BF7048" w:rsidRPr="00282AFA" w:rsidRDefault="00BF7048" w:rsidP="00BF7048">
      <w:pPr>
        <w:spacing w:after="0" w:line="240" w:lineRule="auto"/>
        <w:rPr>
          <w:b/>
          <w:sz w:val="24"/>
          <w:szCs w:val="24"/>
        </w:rPr>
      </w:pPr>
    </w:p>
    <w:p w14:paraId="5CEF4B38" w14:textId="77777777" w:rsidR="00BF7048" w:rsidRPr="00282AFA" w:rsidRDefault="00BF7048" w:rsidP="00BF7048">
      <w:pPr>
        <w:spacing w:after="0" w:line="240" w:lineRule="auto"/>
        <w:rPr>
          <w:b/>
          <w:sz w:val="24"/>
          <w:szCs w:val="24"/>
        </w:rPr>
      </w:pPr>
    </w:p>
    <w:p w14:paraId="6325857F" w14:textId="77777777" w:rsidR="00BF7048" w:rsidRPr="00282AFA" w:rsidRDefault="00BF7048" w:rsidP="00BF7048">
      <w:pPr>
        <w:spacing w:after="0" w:line="240" w:lineRule="auto"/>
        <w:rPr>
          <w:b/>
          <w:sz w:val="24"/>
          <w:szCs w:val="24"/>
        </w:rPr>
      </w:pPr>
    </w:p>
    <w:p w14:paraId="317F5764" w14:textId="77777777" w:rsidR="00BF7048" w:rsidRPr="00282AFA" w:rsidRDefault="00BF7048" w:rsidP="00BF7048">
      <w:pPr>
        <w:spacing w:after="0" w:line="240" w:lineRule="auto"/>
        <w:rPr>
          <w:b/>
          <w:sz w:val="24"/>
          <w:szCs w:val="24"/>
        </w:rPr>
      </w:pPr>
    </w:p>
    <w:p w14:paraId="7D4873A3" w14:textId="77777777" w:rsidR="00BF7048" w:rsidRPr="00282AFA" w:rsidRDefault="00BF7048" w:rsidP="00BF7048">
      <w:pPr>
        <w:spacing w:after="0" w:line="240" w:lineRule="auto"/>
        <w:rPr>
          <w:b/>
          <w:sz w:val="24"/>
          <w:szCs w:val="24"/>
        </w:rPr>
      </w:pPr>
    </w:p>
    <w:p w14:paraId="5F892C06" w14:textId="77777777" w:rsidR="00BF7048" w:rsidRPr="00282AFA" w:rsidRDefault="00BF7048" w:rsidP="00BF7048">
      <w:pPr>
        <w:spacing w:after="0" w:line="240" w:lineRule="auto"/>
        <w:rPr>
          <w:b/>
          <w:sz w:val="24"/>
          <w:szCs w:val="24"/>
        </w:rPr>
      </w:pPr>
    </w:p>
    <w:p w14:paraId="2C6ACD1B" w14:textId="77777777" w:rsidR="00BF7048" w:rsidRPr="00282AFA" w:rsidRDefault="00BF7048" w:rsidP="00BF7048">
      <w:pPr>
        <w:spacing w:after="0" w:line="240" w:lineRule="auto"/>
        <w:rPr>
          <w:b/>
          <w:sz w:val="24"/>
          <w:szCs w:val="24"/>
        </w:rPr>
      </w:pPr>
    </w:p>
    <w:p w14:paraId="184B4001" w14:textId="77777777" w:rsidR="00BF7048" w:rsidRPr="00282AFA" w:rsidRDefault="00BF7048" w:rsidP="00BF7048">
      <w:pPr>
        <w:spacing w:after="0" w:line="240" w:lineRule="auto"/>
        <w:rPr>
          <w:b/>
          <w:sz w:val="24"/>
          <w:szCs w:val="24"/>
        </w:rPr>
      </w:pPr>
    </w:p>
    <w:p w14:paraId="19E32CE0" w14:textId="77777777" w:rsidR="00BF7048" w:rsidRPr="00282AFA" w:rsidRDefault="00BF7048" w:rsidP="00BF7048">
      <w:pPr>
        <w:spacing w:after="0" w:line="240" w:lineRule="auto"/>
        <w:rPr>
          <w:b/>
          <w:sz w:val="24"/>
          <w:szCs w:val="24"/>
        </w:rPr>
      </w:pPr>
    </w:p>
    <w:p w14:paraId="3B3D3DEE" w14:textId="77777777" w:rsidR="00BF7048" w:rsidRPr="00282AFA" w:rsidRDefault="00BF7048" w:rsidP="00BF7048">
      <w:pPr>
        <w:spacing w:after="0" w:line="240" w:lineRule="auto"/>
        <w:rPr>
          <w:b/>
          <w:sz w:val="24"/>
          <w:szCs w:val="24"/>
        </w:rPr>
      </w:pPr>
    </w:p>
    <w:p w14:paraId="377DA1E9" w14:textId="77777777" w:rsidR="00BF7048" w:rsidRPr="00282AFA" w:rsidRDefault="00BF7048" w:rsidP="00BF7048">
      <w:pPr>
        <w:spacing w:after="0" w:line="240" w:lineRule="auto"/>
        <w:rPr>
          <w:b/>
          <w:sz w:val="24"/>
          <w:szCs w:val="24"/>
        </w:rPr>
      </w:pPr>
    </w:p>
    <w:p w14:paraId="69B9484D" w14:textId="77777777" w:rsidR="00BF7048" w:rsidRPr="00282AFA" w:rsidRDefault="00BF7048" w:rsidP="00BF7048">
      <w:pPr>
        <w:spacing w:after="0" w:line="240" w:lineRule="auto"/>
        <w:rPr>
          <w:b/>
          <w:sz w:val="24"/>
          <w:szCs w:val="24"/>
        </w:rPr>
      </w:pPr>
    </w:p>
    <w:p w14:paraId="182D2749" w14:textId="77777777" w:rsidR="00BF7048" w:rsidRPr="00282AFA" w:rsidRDefault="00BF7048" w:rsidP="00BF7048">
      <w:pPr>
        <w:spacing w:after="0" w:line="240" w:lineRule="auto"/>
        <w:rPr>
          <w:b/>
          <w:sz w:val="24"/>
          <w:szCs w:val="24"/>
        </w:rPr>
      </w:pPr>
    </w:p>
    <w:p w14:paraId="1748E57A" w14:textId="77777777" w:rsidR="00E132B3" w:rsidRPr="009A3457" w:rsidRDefault="00E132B3" w:rsidP="00BF7048">
      <w:pPr>
        <w:spacing w:after="0" w:line="240" w:lineRule="auto"/>
        <w:rPr>
          <w:b/>
          <w:sz w:val="24"/>
          <w:szCs w:val="24"/>
        </w:rPr>
      </w:pPr>
      <w:r w:rsidRPr="009A3457">
        <w:rPr>
          <w:b/>
          <w:sz w:val="24"/>
          <w:szCs w:val="24"/>
        </w:rPr>
        <w:t xml:space="preserve">INDICE </w:t>
      </w:r>
    </w:p>
    <w:p w14:paraId="62983782" w14:textId="77777777" w:rsidR="00F93307" w:rsidRPr="009A3457" w:rsidRDefault="00F93307" w:rsidP="00BF7048">
      <w:pPr>
        <w:spacing w:after="0" w:line="240" w:lineRule="auto"/>
        <w:rPr>
          <w:sz w:val="24"/>
          <w:szCs w:val="24"/>
        </w:rPr>
      </w:pPr>
    </w:p>
    <w:p w14:paraId="04966D4B" w14:textId="443D6B38" w:rsidR="00BB4033" w:rsidRPr="009A3457" w:rsidRDefault="00BB4033">
      <w:pPr>
        <w:pStyle w:val="Sommario1"/>
        <w:tabs>
          <w:tab w:val="right" w:leader="dot" w:pos="9628"/>
        </w:tabs>
        <w:rPr>
          <w:rFonts w:asciiTheme="minorHAnsi" w:eastAsiaTheme="minorEastAsia" w:hAnsiTheme="minorHAnsi" w:cstheme="minorBidi"/>
          <w:noProof/>
          <w:sz w:val="22"/>
          <w:lang w:eastAsia="it-IT"/>
        </w:rPr>
      </w:pPr>
      <w:r w:rsidRPr="009A3457">
        <w:rPr>
          <w:sz w:val="24"/>
          <w:szCs w:val="24"/>
        </w:rPr>
        <w:fldChar w:fldCharType="begin"/>
      </w:r>
      <w:r w:rsidRPr="009A3457">
        <w:rPr>
          <w:sz w:val="24"/>
          <w:szCs w:val="24"/>
        </w:rPr>
        <w:instrText xml:space="preserve"> TOC \o "1-3" \h \z \u </w:instrText>
      </w:r>
      <w:r w:rsidRPr="009A3457">
        <w:rPr>
          <w:sz w:val="24"/>
          <w:szCs w:val="24"/>
        </w:rPr>
        <w:fldChar w:fldCharType="separate"/>
      </w:r>
      <w:hyperlink w:anchor="_Toc118877858" w:history="1">
        <w:r w:rsidRPr="009A3457">
          <w:rPr>
            <w:rStyle w:val="Collegamentoipertestuale"/>
            <w:b/>
            <w:noProof/>
          </w:rPr>
          <w:t>Criterio n. 1: Adeguatezza della struttura organizzativa dedicata alla gestione dell’appalto</w:t>
        </w:r>
        <w:r w:rsidRPr="009A3457">
          <w:rPr>
            <w:noProof/>
            <w:webHidden/>
          </w:rPr>
          <w:tab/>
        </w:r>
        <w:r w:rsidRPr="009A3457">
          <w:rPr>
            <w:noProof/>
            <w:webHidden/>
          </w:rPr>
          <w:fldChar w:fldCharType="begin"/>
        </w:r>
        <w:r w:rsidRPr="009A3457">
          <w:rPr>
            <w:noProof/>
            <w:webHidden/>
          </w:rPr>
          <w:instrText xml:space="preserve"> PAGEREF _Toc118877858 \h </w:instrText>
        </w:r>
        <w:r w:rsidRPr="009A3457">
          <w:rPr>
            <w:noProof/>
            <w:webHidden/>
          </w:rPr>
        </w:r>
        <w:r w:rsidRPr="009A3457">
          <w:rPr>
            <w:noProof/>
            <w:webHidden/>
          </w:rPr>
          <w:fldChar w:fldCharType="separate"/>
        </w:r>
        <w:r w:rsidR="009A3457">
          <w:rPr>
            <w:noProof/>
            <w:webHidden/>
          </w:rPr>
          <w:t>1</w:t>
        </w:r>
        <w:r w:rsidRPr="009A3457">
          <w:rPr>
            <w:noProof/>
            <w:webHidden/>
          </w:rPr>
          <w:fldChar w:fldCharType="end"/>
        </w:r>
      </w:hyperlink>
    </w:p>
    <w:p w14:paraId="19EB7B6A" w14:textId="7BBCF8DE"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59" w:history="1">
        <w:r w:rsidR="00BB4033" w:rsidRPr="009A3457">
          <w:rPr>
            <w:rStyle w:val="Collegamentoipertestuale"/>
            <w:b/>
            <w:noProof/>
          </w:rPr>
          <w:t>Criterio n. 2: Gestione delle attività non pianificate/esigenze straordinarie di SMA</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_Toc118877859 \h </w:instrText>
        </w:r>
        <w:r w:rsidR="00BB4033" w:rsidRPr="009A3457">
          <w:rPr>
            <w:noProof/>
            <w:webHidden/>
          </w:rPr>
        </w:r>
        <w:r w:rsidR="00BB4033" w:rsidRPr="009A3457">
          <w:rPr>
            <w:noProof/>
            <w:webHidden/>
          </w:rPr>
          <w:fldChar w:fldCharType="separate"/>
        </w:r>
        <w:r w:rsidR="009A3457">
          <w:rPr>
            <w:noProof/>
            <w:webHidden/>
          </w:rPr>
          <w:t>1</w:t>
        </w:r>
        <w:r w:rsidR="00BB4033" w:rsidRPr="009A3457">
          <w:rPr>
            <w:noProof/>
            <w:webHidden/>
          </w:rPr>
          <w:fldChar w:fldCharType="end"/>
        </w:r>
      </w:hyperlink>
    </w:p>
    <w:p w14:paraId="79EA4894" w14:textId="5B0F30ED"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0" w:history="1">
        <w:r w:rsidR="00BB4033" w:rsidRPr="009A3457">
          <w:rPr>
            <w:rStyle w:val="Collegamentoipertestuale"/>
            <w:b/>
            <w:noProof/>
          </w:rPr>
          <w:t>Criterio n. 3: Strumenti e metodologie per la divulgazione</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_Toc118877860 \h </w:instrText>
        </w:r>
        <w:r w:rsidR="00BB4033" w:rsidRPr="009A3457">
          <w:rPr>
            <w:noProof/>
            <w:webHidden/>
          </w:rPr>
        </w:r>
        <w:r w:rsidR="00BB4033" w:rsidRPr="009A3457">
          <w:rPr>
            <w:noProof/>
            <w:webHidden/>
          </w:rPr>
          <w:fldChar w:fldCharType="separate"/>
        </w:r>
        <w:r w:rsidR="009A3457">
          <w:rPr>
            <w:noProof/>
            <w:webHidden/>
          </w:rPr>
          <w:t>1</w:t>
        </w:r>
        <w:r w:rsidR="00BB4033" w:rsidRPr="009A3457">
          <w:rPr>
            <w:noProof/>
            <w:webHidden/>
          </w:rPr>
          <w:fldChar w:fldCharType="end"/>
        </w:r>
      </w:hyperlink>
    </w:p>
    <w:p w14:paraId="14EA9DA3" w14:textId="029DD43E" w:rsidR="00BB4033" w:rsidRPr="009A3457" w:rsidRDefault="002B61E6" w:rsidP="009A3457">
      <w:pPr>
        <w:pStyle w:val="Sommario1"/>
        <w:tabs>
          <w:tab w:val="right" w:leader="dot" w:pos="9628"/>
        </w:tabs>
        <w:rPr>
          <w:rFonts w:asciiTheme="minorHAnsi" w:eastAsiaTheme="minorEastAsia" w:hAnsiTheme="minorHAnsi" w:cstheme="minorBidi"/>
          <w:noProof/>
          <w:sz w:val="22"/>
          <w:lang w:eastAsia="it-IT"/>
        </w:rPr>
      </w:pPr>
      <w:hyperlink w:anchor="_Toc118877861" w:history="1">
        <w:r w:rsidR="00BB4033" w:rsidRPr="009A3457">
          <w:rPr>
            <w:rStyle w:val="Collegamentoipertestuale"/>
            <w:b/>
            <w:noProof/>
          </w:rPr>
          <w:t>Criterio n. 4: Formazione del personale impiegato nell’appalto</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_Toc118877861 \h </w:instrText>
        </w:r>
        <w:r w:rsidR="00BB4033" w:rsidRPr="009A3457">
          <w:rPr>
            <w:noProof/>
            <w:webHidden/>
          </w:rPr>
        </w:r>
        <w:r w:rsidR="00BB4033" w:rsidRPr="009A3457">
          <w:rPr>
            <w:noProof/>
            <w:webHidden/>
          </w:rPr>
          <w:fldChar w:fldCharType="separate"/>
        </w:r>
        <w:r w:rsidR="009A3457">
          <w:rPr>
            <w:noProof/>
            <w:webHidden/>
          </w:rPr>
          <w:t>1</w:t>
        </w:r>
        <w:r w:rsidR="00BB4033" w:rsidRPr="009A3457">
          <w:rPr>
            <w:noProof/>
            <w:webHidden/>
          </w:rPr>
          <w:fldChar w:fldCharType="end"/>
        </w:r>
      </w:hyperlink>
    </w:p>
    <w:p w14:paraId="07AE3E00" w14:textId="346598F1"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3" w:history="1">
        <w:r w:rsidR="00BB4033" w:rsidRPr="009A3457">
          <w:rPr>
            <w:rStyle w:val="Collegamentoipertestuale"/>
            <w:b/>
            <w:noProof/>
          </w:rPr>
          <w:t>Criterio n. 6: Possesso di certificazione di conoscenza di una seconda lingua straniera oltre all’inglese (francese/spagnolo/tedesco) di livello almeno A2</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_Toc118877863 \h </w:instrText>
        </w:r>
        <w:r w:rsidR="00BB4033" w:rsidRPr="009A3457">
          <w:rPr>
            <w:noProof/>
            <w:webHidden/>
          </w:rPr>
        </w:r>
        <w:r w:rsidR="00BB4033" w:rsidRPr="009A3457">
          <w:rPr>
            <w:noProof/>
            <w:webHidden/>
          </w:rPr>
          <w:fldChar w:fldCharType="separate"/>
        </w:r>
        <w:r w:rsidR="009A3457">
          <w:rPr>
            <w:noProof/>
            <w:webHidden/>
          </w:rPr>
          <w:t>2</w:t>
        </w:r>
        <w:r w:rsidR="00BB4033" w:rsidRPr="009A3457">
          <w:rPr>
            <w:noProof/>
            <w:webHidden/>
          </w:rPr>
          <w:fldChar w:fldCharType="end"/>
        </w:r>
      </w:hyperlink>
    </w:p>
    <w:p w14:paraId="428D39ED" w14:textId="24C6BDF5"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4" w:history="1">
        <w:r w:rsidR="00BB4033" w:rsidRPr="009A3457">
          <w:rPr>
            <w:rStyle w:val="Collegamentoipertestuale"/>
            <w:b/>
            <w:noProof/>
          </w:rPr>
          <w:t>Criterio n. 7: Proposta per la rilevazione del livello di gradimento dei servizi offerti</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_Toc118877864 \h </w:instrText>
        </w:r>
        <w:r w:rsidR="00BB4033" w:rsidRPr="009A3457">
          <w:rPr>
            <w:noProof/>
            <w:webHidden/>
          </w:rPr>
        </w:r>
        <w:r w:rsidR="00BB4033" w:rsidRPr="009A3457">
          <w:rPr>
            <w:noProof/>
            <w:webHidden/>
          </w:rPr>
          <w:fldChar w:fldCharType="separate"/>
        </w:r>
        <w:r w:rsidR="009A3457">
          <w:rPr>
            <w:noProof/>
            <w:webHidden/>
          </w:rPr>
          <w:t>2</w:t>
        </w:r>
        <w:r w:rsidR="00BB4033" w:rsidRPr="009A3457">
          <w:rPr>
            <w:noProof/>
            <w:webHidden/>
          </w:rPr>
          <w:fldChar w:fldCharType="end"/>
        </w:r>
      </w:hyperlink>
    </w:p>
    <w:p w14:paraId="3EF40E37" w14:textId="2EC195C7"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5" w:history="1">
        <w:r w:rsidR="00BB4033" w:rsidRPr="009A3457">
          <w:rPr>
            <w:rStyle w:val="Collegamentoipertestuale"/>
            <w:b/>
            <w:noProof/>
          </w:rPr>
          <w:t>Criterio n. 8: Servizio di mediazione culturale</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_Toc118877865 \h </w:instrText>
        </w:r>
        <w:r w:rsidR="00BB4033" w:rsidRPr="009A3457">
          <w:rPr>
            <w:noProof/>
            <w:webHidden/>
          </w:rPr>
        </w:r>
        <w:r w:rsidR="00BB4033" w:rsidRPr="009A3457">
          <w:rPr>
            <w:noProof/>
            <w:webHidden/>
          </w:rPr>
          <w:fldChar w:fldCharType="separate"/>
        </w:r>
        <w:r w:rsidR="009A3457">
          <w:rPr>
            <w:noProof/>
            <w:webHidden/>
          </w:rPr>
          <w:t>2</w:t>
        </w:r>
        <w:r w:rsidR="00BB4033" w:rsidRPr="009A3457">
          <w:rPr>
            <w:noProof/>
            <w:webHidden/>
          </w:rPr>
          <w:fldChar w:fldCharType="end"/>
        </w:r>
      </w:hyperlink>
    </w:p>
    <w:p w14:paraId="33D23B02" w14:textId="6FEAE663"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6" w:history="1">
        <w:r w:rsidR="00BB4033" w:rsidRPr="009A3457">
          <w:rPr>
            <w:rStyle w:val="Collegamentoipertestuale"/>
            <w:b/>
            <w:noProof/>
          </w:rPr>
          <w:t>Criterio n. 9: Fruibilità dei servizi da parte delle persone con disabilità</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_Toc118877866 \h </w:instrText>
        </w:r>
        <w:r w:rsidR="00BB4033" w:rsidRPr="009A3457">
          <w:rPr>
            <w:noProof/>
            <w:webHidden/>
          </w:rPr>
        </w:r>
        <w:r w:rsidR="00BB4033" w:rsidRPr="009A3457">
          <w:rPr>
            <w:noProof/>
            <w:webHidden/>
          </w:rPr>
          <w:fldChar w:fldCharType="separate"/>
        </w:r>
        <w:r w:rsidR="009A3457">
          <w:rPr>
            <w:noProof/>
            <w:webHidden/>
          </w:rPr>
          <w:t>3</w:t>
        </w:r>
        <w:r w:rsidR="00BB4033" w:rsidRPr="009A3457">
          <w:rPr>
            <w:noProof/>
            <w:webHidden/>
          </w:rPr>
          <w:fldChar w:fldCharType="end"/>
        </w:r>
      </w:hyperlink>
    </w:p>
    <w:p w14:paraId="232E8C34" w14:textId="7EC6E4E2"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7" w:history="1">
        <w:r w:rsidR="00BB4033" w:rsidRPr="009A3457">
          <w:rPr>
            <w:rStyle w:val="Collegamentoipertestuale"/>
            <w:b/>
            <w:noProof/>
          </w:rPr>
          <w:t>Criterio n. 10: Strategie di coordinamento e cross selling tra i punti vendita dei musei</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_Toc118877867 \h </w:instrText>
        </w:r>
        <w:r w:rsidR="00BB4033" w:rsidRPr="009A3457">
          <w:rPr>
            <w:noProof/>
            <w:webHidden/>
          </w:rPr>
        </w:r>
        <w:r w:rsidR="00BB4033" w:rsidRPr="009A3457">
          <w:rPr>
            <w:noProof/>
            <w:webHidden/>
          </w:rPr>
          <w:fldChar w:fldCharType="separate"/>
        </w:r>
        <w:r w:rsidR="009A3457">
          <w:rPr>
            <w:noProof/>
            <w:webHidden/>
          </w:rPr>
          <w:t>3</w:t>
        </w:r>
        <w:r w:rsidR="00BB4033" w:rsidRPr="009A3457">
          <w:rPr>
            <w:noProof/>
            <w:webHidden/>
          </w:rPr>
          <w:fldChar w:fldCharType="end"/>
        </w:r>
      </w:hyperlink>
    </w:p>
    <w:p w14:paraId="4BC55D83" w14:textId="52CBED0F"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8" w:history="1">
        <w:r w:rsidR="00BB4033" w:rsidRPr="009A3457">
          <w:rPr>
            <w:rStyle w:val="Collegamentoipertestuale"/>
            <w:b/>
            <w:noProof/>
          </w:rPr>
          <w:t>Criterio n. 11: Sistema informativo e gestione della reportistica</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_Toc118877868 \h </w:instrText>
        </w:r>
        <w:r w:rsidR="00BB4033" w:rsidRPr="009A3457">
          <w:rPr>
            <w:noProof/>
            <w:webHidden/>
          </w:rPr>
        </w:r>
        <w:r w:rsidR="00BB4033" w:rsidRPr="009A3457">
          <w:rPr>
            <w:noProof/>
            <w:webHidden/>
          </w:rPr>
          <w:fldChar w:fldCharType="separate"/>
        </w:r>
        <w:r w:rsidR="009A3457">
          <w:rPr>
            <w:noProof/>
            <w:webHidden/>
          </w:rPr>
          <w:t>3</w:t>
        </w:r>
        <w:r w:rsidR="00BB4033" w:rsidRPr="009A3457">
          <w:rPr>
            <w:noProof/>
            <w:webHidden/>
          </w:rPr>
          <w:fldChar w:fldCharType="end"/>
        </w:r>
      </w:hyperlink>
    </w:p>
    <w:p w14:paraId="6DA15463" w14:textId="08573A71" w:rsidR="00BB4033" w:rsidRPr="009A3457" w:rsidRDefault="002B61E6">
      <w:pPr>
        <w:pStyle w:val="Sommario1"/>
        <w:tabs>
          <w:tab w:val="right" w:leader="dot" w:pos="9628"/>
        </w:tabs>
        <w:rPr>
          <w:rFonts w:asciiTheme="minorHAnsi" w:eastAsiaTheme="minorEastAsia" w:hAnsiTheme="minorHAnsi" w:cstheme="minorBidi"/>
          <w:noProof/>
          <w:sz w:val="22"/>
          <w:lang w:eastAsia="it-IT"/>
        </w:rPr>
      </w:pPr>
      <w:hyperlink w:anchor="_Toc118877869" w:history="1">
        <w:r w:rsidR="00BB4033" w:rsidRPr="009A3457">
          <w:rPr>
            <w:rStyle w:val="Collegamentoipertestuale"/>
            <w:b/>
            <w:noProof/>
          </w:rPr>
          <w:t>Criterio n. 12: Piattaforma di biglietteria on-line</w:t>
        </w:r>
        <w:r w:rsidR="00BB4033" w:rsidRPr="009A3457">
          <w:rPr>
            <w:noProof/>
            <w:webHidden/>
          </w:rPr>
          <w:tab/>
        </w:r>
        <w:r w:rsidR="00BB4033" w:rsidRPr="009A3457">
          <w:rPr>
            <w:noProof/>
            <w:webHidden/>
          </w:rPr>
          <w:fldChar w:fldCharType="begin"/>
        </w:r>
        <w:r w:rsidR="00BB4033" w:rsidRPr="009A3457">
          <w:rPr>
            <w:noProof/>
            <w:webHidden/>
          </w:rPr>
          <w:instrText xml:space="preserve"> PAGEREF _Toc118877869 \h </w:instrText>
        </w:r>
        <w:r w:rsidR="00BB4033" w:rsidRPr="009A3457">
          <w:rPr>
            <w:noProof/>
            <w:webHidden/>
          </w:rPr>
        </w:r>
        <w:r w:rsidR="00BB4033" w:rsidRPr="009A3457">
          <w:rPr>
            <w:noProof/>
            <w:webHidden/>
          </w:rPr>
          <w:fldChar w:fldCharType="separate"/>
        </w:r>
        <w:r w:rsidR="009A3457">
          <w:rPr>
            <w:noProof/>
            <w:webHidden/>
          </w:rPr>
          <w:t>4</w:t>
        </w:r>
        <w:r w:rsidR="00BB4033" w:rsidRPr="009A3457">
          <w:rPr>
            <w:noProof/>
            <w:webHidden/>
          </w:rPr>
          <w:fldChar w:fldCharType="end"/>
        </w:r>
      </w:hyperlink>
    </w:p>
    <w:p w14:paraId="612F4616" w14:textId="77777777" w:rsidR="00E132B3" w:rsidRPr="009A3457" w:rsidRDefault="00BB4033" w:rsidP="00BF7048">
      <w:pPr>
        <w:spacing w:after="0" w:line="240" w:lineRule="auto"/>
        <w:rPr>
          <w:sz w:val="24"/>
          <w:szCs w:val="24"/>
        </w:rPr>
      </w:pPr>
      <w:r w:rsidRPr="009A3457">
        <w:rPr>
          <w:sz w:val="24"/>
          <w:szCs w:val="24"/>
        </w:rPr>
        <w:fldChar w:fldCharType="end"/>
      </w:r>
    </w:p>
    <w:p w14:paraId="6DA09806" w14:textId="77777777" w:rsidR="00E132B3" w:rsidRPr="00282AFA" w:rsidRDefault="00E132B3" w:rsidP="00BF7048">
      <w:pPr>
        <w:spacing w:after="0" w:line="240" w:lineRule="auto"/>
        <w:rPr>
          <w:sz w:val="24"/>
          <w:szCs w:val="24"/>
        </w:rPr>
      </w:pPr>
    </w:p>
    <w:p w14:paraId="44F51CCF" w14:textId="77777777" w:rsidR="00E132B3" w:rsidRPr="00282AFA" w:rsidRDefault="00E132B3" w:rsidP="00BF7048">
      <w:pPr>
        <w:spacing w:after="0" w:line="240" w:lineRule="auto"/>
        <w:rPr>
          <w:sz w:val="24"/>
          <w:szCs w:val="24"/>
        </w:rPr>
      </w:pPr>
    </w:p>
    <w:p w14:paraId="0A5F0A25" w14:textId="77777777" w:rsidR="00E132B3" w:rsidRPr="00282AFA" w:rsidRDefault="00E132B3" w:rsidP="00BF7048">
      <w:pPr>
        <w:spacing w:after="0" w:line="240" w:lineRule="auto"/>
        <w:rPr>
          <w:sz w:val="24"/>
          <w:szCs w:val="24"/>
        </w:rPr>
      </w:pPr>
    </w:p>
    <w:p w14:paraId="7B14D1DA" w14:textId="77777777" w:rsidR="00E132B3" w:rsidRPr="00282AFA" w:rsidRDefault="00E132B3" w:rsidP="00BF7048">
      <w:pPr>
        <w:spacing w:after="0" w:line="240" w:lineRule="auto"/>
        <w:rPr>
          <w:sz w:val="24"/>
          <w:szCs w:val="24"/>
        </w:rPr>
      </w:pPr>
    </w:p>
    <w:p w14:paraId="68C3A309" w14:textId="77777777" w:rsidR="00E132B3" w:rsidRPr="00282AFA" w:rsidRDefault="00E132B3" w:rsidP="00BF7048">
      <w:pPr>
        <w:spacing w:after="0" w:line="240" w:lineRule="auto"/>
        <w:rPr>
          <w:sz w:val="24"/>
          <w:szCs w:val="24"/>
        </w:rPr>
      </w:pPr>
    </w:p>
    <w:p w14:paraId="34528070" w14:textId="77777777" w:rsidR="00E132B3" w:rsidRPr="00282AFA" w:rsidRDefault="00E132B3" w:rsidP="00BF7048">
      <w:pPr>
        <w:spacing w:after="0" w:line="240" w:lineRule="auto"/>
        <w:rPr>
          <w:sz w:val="24"/>
          <w:szCs w:val="24"/>
        </w:rPr>
      </w:pPr>
    </w:p>
    <w:p w14:paraId="5C161F4E" w14:textId="77777777" w:rsidR="00E132B3" w:rsidRPr="00282AFA" w:rsidRDefault="00E132B3" w:rsidP="00BF7048">
      <w:pPr>
        <w:spacing w:after="0" w:line="240" w:lineRule="auto"/>
        <w:rPr>
          <w:sz w:val="24"/>
          <w:szCs w:val="24"/>
        </w:rPr>
      </w:pPr>
    </w:p>
    <w:p w14:paraId="57BBCC46" w14:textId="77777777" w:rsidR="00E132B3" w:rsidRPr="00282AFA" w:rsidRDefault="00E132B3" w:rsidP="00BF7048">
      <w:pPr>
        <w:spacing w:after="0" w:line="240" w:lineRule="auto"/>
        <w:rPr>
          <w:sz w:val="24"/>
          <w:szCs w:val="24"/>
        </w:rPr>
      </w:pPr>
    </w:p>
    <w:p w14:paraId="5A988A92" w14:textId="77777777" w:rsidR="00E132B3" w:rsidRPr="00282AFA" w:rsidRDefault="00E132B3" w:rsidP="00BF7048">
      <w:pPr>
        <w:spacing w:after="0" w:line="240" w:lineRule="auto"/>
        <w:rPr>
          <w:sz w:val="24"/>
          <w:szCs w:val="24"/>
        </w:rPr>
      </w:pPr>
    </w:p>
    <w:p w14:paraId="2908E785" w14:textId="77777777" w:rsidR="00E132B3" w:rsidRPr="00282AFA" w:rsidRDefault="00E132B3" w:rsidP="00BF7048">
      <w:pPr>
        <w:spacing w:after="0" w:line="240" w:lineRule="auto"/>
        <w:rPr>
          <w:sz w:val="24"/>
          <w:szCs w:val="24"/>
        </w:rPr>
      </w:pPr>
    </w:p>
    <w:p w14:paraId="55A6A30B" w14:textId="77777777" w:rsidR="00E132B3" w:rsidRPr="00282AFA" w:rsidRDefault="00E132B3" w:rsidP="00BF7048">
      <w:pPr>
        <w:spacing w:after="0" w:line="240" w:lineRule="auto"/>
        <w:rPr>
          <w:sz w:val="24"/>
          <w:szCs w:val="24"/>
        </w:rPr>
      </w:pPr>
    </w:p>
    <w:p w14:paraId="74C9D301" w14:textId="77777777" w:rsidR="00E132B3" w:rsidRPr="00282AFA" w:rsidRDefault="00E132B3" w:rsidP="00BF7048">
      <w:pPr>
        <w:spacing w:after="0" w:line="240" w:lineRule="auto"/>
        <w:rPr>
          <w:sz w:val="24"/>
          <w:szCs w:val="24"/>
        </w:rPr>
      </w:pPr>
    </w:p>
    <w:p w14:paraId="7DB0D0C9" w14:textId="77777777" w:rsidR="00E132B3" w:rsidRPr="00282AFA" w:rsidRDefault="00E132B3" w:rsidP="00BF7048">
      <w:pPr>
        <w:spacing w:after="0" w:line="240" w:lineRule="auto"/>
        <w:rPr>
          <w:sz w:val="24"/>
          <w:szCs w:val="24"/>
        </w:rPr>
      </w:pPr>
    </w:p>
    <w:p w14:paraId="03469FF1" w14:textId="77777777" w:rsidR="00E132B3" w:rsidRPr="00282AFA" w:rsidRDefault="00E132B3" w:rsidP="00BF7048">
      <w:pPr>
        <w:spacing w:after="0" w:line="240" w:lineRule="auto"/>
        <w:rPr>
          <w:sz w:val="24"/>
          <w:szCs w:val="24"/>
        </w:rPr>
      </w:pPr>
    </w:p>
    <w:p w14:paraId="477289D6" w14:textId="77777777" w:rsidR="00E132B3" w:rsidRPr="00282AFA" w:rsidRDefault="00E132B3" w:rsidP="00BF7048">
      <w:pPr>
        <w:spacing w:after="0" w:line="240" w:lineRule="auto"/>
        <w:rPr>
          <w:sz w:val="24"/>
          <w:szCs w:val="24"/>
        </w:rPr>
      </w:pPr>
    </w:p>
    <w:p w14:paraId="101EB3CF" w14:textId="77777777" w:rsidR="00E132B3" w:rsidRPr="00282AFA" w:rsidRDefault="00E132B3" w:rsidP="00BF7048">
      <w:pPr>
        <w:spacing w:after="0" w:line="240" w:lineRule="auto"/>
        <w:rPr>
          <w:sz w:val="24"/>
          <w:szCs w:val="24"/>
        </w:rPr>
      </w:pPr>
    </w:p>
    <w:p w14:paraId="04E4C73F" w14:textId="77777777" w:rsidR="00E132B3" w:rsidRPr="00282AFA" w:rsidRDefault="00E132B3" w:rsidP="00BF7048">
      <w:pPr>
        <w:spacing w:after="0" w:line="240" w:lineRule="auto"/>
        <w:rPr>
          <w:sz w:val="24"/>
          <w:szCs w:val="24"/>
        </w:rPr>
      </w:pPr>
    </w:p>
    <w:p w14:paraId="57BC7475" w14:textId="77777777" w:rsidR="00E132B3" w:rsidRPr="00282AFA" w:rsidRDefault="00E132B3" w:rsidP="00BF7048">
      <w:pPr>
        <w:spacing w:after="0" w:line="240" w:lineRule="auto"/>
        <w:rPr>
          <w:sz w:val="24"/>
          <w:szCs w:val="24"/>
        </w:rPr>
      </w:pPr>
    </w:p>
    <w:p w14:paraId="73CC8BA9" w14:textId="77777777" w:rsidR="00E132B3" w:rsidRPr="00282AFA" w:rsidRDefault="00E132B3" w:rsidP="00BF7048">
      <w:pPr>
        <w:spacing w:after="0" w:line="240" w:lineRule="auto"/>
        <w:rPr>
          <w:sz w:val="24"/>
          <w:szCs w:val="24"/>
        </w:rPr>
      </w:pPr>
    </w:p>
    <w:p w14:paraId="0916C676" w14:textId="77777777" w:rsidR="00E132B3" w:rsidRPr="00282AFA" w:rsidRDefault="00E132B3" w:rsidP="00BF7048">
      <w:pPr>
        <w:spacing w:after="0" w:line="240" w:lineRule="auto"/>
        <w:rPr>
          <w:sz w:val="24"/>
          <w:szCs w:val="24"/>
        </w:rPr>
      </w:pPr>
    </w:p>
    <w:p w14:paraId="49C85E48" w14:textId="77777777" w:rsidR="00E132B3" w:rsidRPr="00282AFA" w:rsidRDefault="00E132B3" w:rsidP="00BF7048">
      <w:pPr>
        <w:spacing w:after="0" w:line="240" w:lineRule="auto"/>
        <w:rPr>
          <w:sz w:val="24"/>
          <w:szCs w:val="24"/>
        </w:rPr>
      </w:pPr>
    </w:p>
    <w:p w14:paraId="26D5B996" w14:textId="77777777" w:rsidR="00E132B3" w:rsidRPr="00282AFA" w:rsidRDefault="00E132B3" w:rsidP="00BF7048">
      <w:pPr>
        <w:spacing w:after="0" w:line="240" w:lineRule="auto"/>
        <w:rPr>
          <w:sz w:val="24"/>
          <w:szCs w:val="24"/>
        </w:rPr>
      </w:pPr>
    </w:p>
    <w:p w14:paraId="703D89A1" w14:textId="77777777" w:rsidR="00E132B3" w:rsidRPr="00282AFA" w:rsidRDefault="00E132B3" w:rsidP="00BF7048">
      <w:pPr>
        <w:spacing w:after="0" w:line="240" w:lineRule="auto"/>
        <w:rPr>
          <w:sz w:val="24"/>
          <w:szCs w:val="24"/>
        </w:rPr>
      </w:pPr>
    </w:p>
    <w:p w14:paraId="03D5D30A" w14:textId="77777777" w:rsidR="00E132B3" w:rsidRPr="00282AFA" w:rsidRDefault="00E132B3" w:rsidP="00BF7048">
      <w:pPr>
        <w:spacing w:after="0" w:line="240" w:lineRule="auto"/>
        <w:rPr>
          <w:sz w:val="24"/>
          <w:szCs w:val="24"/>
        </w:rPr>
      </w:pPr>
    </w:p>
    <w:p w14:paraId="3D0DC953" w14:textId="77777777" w:rsidR="00E132B3" w:rsidRPr="00282AFA" w:rsidRDefault="00E132B3" w:rsidP="00BF7048">
      <w:pPr>
        <w:spacing w:after="0" w:line="240" w:lineRule="auto"/>
        <w:rPr>
          <w:sz w:val="24"/>
          <w:szCs w:val="24"/>
        </w:rPr>
      </w:pPr>
    </w:p>
    <w:p w14:paraId="54F152D0" w14:textId="77777777" w:rsidR="00E132B3" w:rsidRPr="00282AFA" w:rsidRDefault="00E132B3" w:rsidP="00BF7048">
      <w:pPr>
        <w:spacing w:after="0" w:line="240" w:lineRule="auto"/>
        <w:rPr>
          <w:sz w:val="24"/>
          <w:szCs w:val="24"/>
        </w:rPr>
      </w:pPr>
    </w:p>
    <w:p w14:paraId="4902D159" w14:textId="77777777" w:rsidR="00E132B3" w:rsidRPr="00282AFA" w:rsidRDefault="00E132B3" w:rsidP="00BF7048">
      <w:pPr>
        <w:spacing w:after="0" w:line="240" w:lineRule="auto"/>
        <w:rPr>
          <w:sz w:val="24"/>
          <w:szCs w:val="24"/>
        </w:rPr>
      </w:pPr>
    </w:p>
    <w:p w14:paraId="302830E7" w14:textId="77777777" w:rsidR="00771E72" w:rsidRPr="00282AFA" w:rsidRDefault="00771E72" w:rsidP="00BF7048">
      <w:pPr>
        <w:spacing w:after="0" w:line="240" w:lineRule="auto"/>
        <w:rPr>
          <w:sz w:val="24"/>
          <w:szCs w:val="24"/>
        </w:rPr>
        <w:sectPr w:rsidR="00771E72" w:rsidRPr="00282AFA" w:rsidSect="00E132B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08"/>
          <w:docGrid w:linePitch="360"/>
        </w:sectPr>
      </w:pPr>
    </w:p>
    <w:p w14:paraId="10E8E5E3" w14:textId="1B9EA1C3" w:rsidR="0071033A" w:rsidRDefault="00282AFA" w:rsidP="00E34442">
      <w:pPr>
        <w:pStyle w:val="Titolo1"/>
        <w:numPr>
          <w:ilvl w:val="0"/>
          <w:numId w:val="1"/>
        </w:numPr>
        <w:rPr>
          <w:rFonts w:ascii="Times New Roman" w:hAnsi="Times New Roman" w:cs="Times New Roman"/>
          <w:b/>
          <w:color w:val="auto"/>
          <w:sz w:val="24"/>
          <w:szCs w:val="24"/>
        </w:rPr>
      </w:pPr>
      <w:bookmarkStart w:id="1" w:name="_Toc118877858"/>
      <w:r w:rsidRPr="00421035">
        <w:rPr>
          <w:rFonts w:ascii="Times New Roman" w:hAnsi="Times New Roman" w:cs="Times New Roman"/>
          <w:b/>
          <w:color w:val="auto"/>
          <w:sz w:val="24"/>
          <w:szCs w:val="24"/>
        </w:rPr>
        <w:lastRenderedPageBreak/>
        <w:t>Adeguatezza della struttura organizzativa dedicata alla gestione dell’appalto</w:t>
      </w:r>
      <w:bookmarkEnd w:id="1"/>
    </w:p>
    <w:p w14:paraId="076ED471" w14:textId="0E7C7DA5" w:rsidR="008F2B8B" w:rsidRPr="0071033A" w:rsidRDefault="0071033A" w:rsidP="008F2B8B">
      <w:bookmarkStart w:id="2" w:name="_Hlk124240237"/>
      <w:r>
        <w:t>…</w:t>
      </w:r>
      <w:r w:rsidR="008F2B8B">
        <w:t>……………………………………………………………………………………………………………………………………………………………………………………………………………………………………………………………………………………………………………………………………………………………………………………………………………………………………………………………………………………………………………………………………………………………………………………………………………………………………………………………………………………………………………………………………………………………………………………………………………………………………………………………………………………………………………………………………………………………………………………………………………………………………………………………………………………………………………………………………………………………………………………………………………………………………………………………………………………………………………………………………………………………………………………………………………………………………………………………………………………………………………………………………………………………………………………………</w:t>
      </w:r>
    </w:p>
    <w:p w14:paraId="7A02E9FA" w14:textId="77777777" w:rsidR="008F2B8B" w:rsidRPr="0071033A" w:rsidRDefault="008F2B8B" w:rsidP="0071033A"/>
    <w:p w14:paraId="7EAA66ED" w14:textId="2A63C831" w:rsidR="00282AFA" w:rsidRDefault="00282AFA" w:rsidP="00E34442">
      <w:pPr>
        <w:pStyle w:val="Titolo1"/>
        <w:numPr>
          <w:ilvl w:val="0"/>
          <w:numId w:val="1"/>
        </w:numPr>
        <w:rPr>
          <w:rFonts w:ascii="Times New Roman" w:hAnsi="Times New Roman" w:cs="Times New Roman"/>
          <w:b/>
          <w:color w:val="auto"/>
          <w:sz w:val="24"/>
          <w:szCs w:val="24"/>
        </w:rPr>
      </w:pPr>
      <w:bookmarkStart w:id="3" w:name="_Toc118877859"/>
      <w:bookmarkEnd w:id="2"/>
      <w:r w:rsidRPr="00421035">
        <w:rPr>
          <w:rFonts w:ascii="Times New Roman" w:hAnsi="Times New Roman" w:cs="Times New Roman"/>
          <w:b/>
          <w:color w:val="auto"/>
          <w:sz w:val="24"/>
          <w:szCs w:val="24"/>
        </w:rPr>
        <w:t xml:space="preserve"> Gestione delle attività non pianificate/esigenze straordinarie di SMA</w:t>
      </w:r>
      <w:bookmarkEnd w:id="3"/>
      <w:r w:rsidRPr="00421035">
        <w:rPr>
          <w:rFonts w:ascii="Times New Roman" w:hAnsi="Times New Roman" w:cs="Times New Roman"/>
          <w:b/>
          <w:color w:val="auto"/>
          <w:sz w:val="24"/>
          <w:szCs w:val="24"/>
        </w:rPr>
        <w:t xml:space="preserve"> </w:t>
      </w:r>
    </w:p>
    <w:p w14:paraId="43D6794F" w14:textId="45988428" w:rsidR="008F2B8B" w:rsidRPr="0071033A" w:rsidRDefault="0071033A" w:rsidP="008F2B8B">
      <w:r>
        <w:t>…..</w:t>
      </w:r>
      <w:r w:rsidR="008F2B8B">
        <w:t>…………………………………………………………………………………………………………………………………………………………………………………………………………………………………………………………………………………………………………………………………………………………………………………………………………………………………………………………………………………………………………………………………………………………………………………………………………………………………………………………………………………………………………………………………………………………………………………………………………………………………………………………………………………………………………………………………………………………………………………………………………………………………………………………………………………………………………………………………………………………………………………………………………………………………………………………………………………………………………………………………………………………………………………………………………………………………………………………………………………………………………………………………………………………………………………………</w:t>
      </w:r>
    </w:p>
    <w:p w14:paraId="4094BE23" w14:textId="77777777" w:rsidR="008F2B8B" w:rsidRPr="0071033A" w:rsidRDefault="008F2B8B" w:rsidP="0071033A"/>
    <w:p w14:paraId="074389EF" w14:textId="46B7B772" w:rsidR="00282AFA" w:rsidRDefault="00282AFA" w:rsidP="00E34442">
      <w:pPr>
        <w:pStyle w:val="Titolo1"/>
        <w:numPr>
          <w:ilvl w:val="0"/>
          <w:numId w:val="1"/>
        </w:numPr>
        <w:rPr>
          <w:rFonts w:ascii="Times New Roman" w:hAnsi="Times New Roman" w:cs="Times New Roman"/>
          <w:b/>
          <w:color w:val="auto"/>
          <w:sz w:val="24"/>
          <w:szCs w:val="24"/>
        </w:rPr>
      </w:pPr>
      <w:bookmarkStart w:id="4" w:name="_Toc118877860"/>
      <w:r w:rsidRPr="00421035">
        <w:rPr>
          <w:rFonts w:ascii="Times New Roman" w:hAnsi="Times New Roman" w:cs="Times New Roman"/>
          <w:b/>
          <w:color w:val="auto"/>
          <w:sz w:val="24"/>
          <w:szCs w:val="24"/>
        </w:rPr>
        <w:t xml:space="preserve"> Strumenti e metodologie per la divulgazione</w:t>
      </w:r>
      <w:bookmarkEnd w:id="4"/>
    </w:p>
    <w:p w14:paraId="4E7F2A7F" w14:textId="0672EC40" w:rsidR="008F2B8B" w:rsidRPr="0071033A" w:rsidRDefault="008F2B8B" w:rsidP="008F2B8B">
      <w:r>
        <w:t>………………………………………………………………………………………………………………………………………………………………………………………………………………………………………………………………………………………………………………………………………………………………………………………………………………………………………………………………………………………………………………………………………………………………………………………………………………………………………………………………………………………………………………………………………………………………………………………………………………………………………………………………………………………………………………………………………………………………………………………………………………………………………………………………………………………………………………………………………………………………………………………………………………………………………………………………………………………………………………………………………………………………………………………………………………………………………………………………………………………………………………………………………………………………………………………………</w:t>
      </w:r>
    </w:p>
    <w:p w14:paraId="317FA575" w14:textId="77777777" w:rsidR="008F2B8B" w:rsidRPr="0071033A" w:rsidRDefault="008F2B8B" w:rsidP="008F2B8B"/>
    <w:p w14:paraId="77E8F038" w14:textId="0957422D" w:rsidR="00282AFA" w:rsidRPr="00E34442" w:rsidRDefault="00282AFA" w:rsidP="00E34442">
      <w:pPr>
        <w:pStyle w:val="Titolo1"/>
        <w:numPr>
          <w:ilvl w:val="0"/>
          <w:numId w:val="1"/>
        </w:numPr>
        <w:rPr>
          <w:rFonts w:ascii="Times New Roman" w:hAnsi="Times New Roman" w:cs="Times New Roman"/>
          <w:b/>
          <w:color w:val="auto"/>
          <w:sz w:val="24"/>
          <w:szCs w:val="24"/>
        </w:rPr>
      </w:pPr>
      <w:bookmarkStart w:id="5" w:name="_Toc118877861"/>
      <w:r w:rsidRPr="00E34442">
        <w:rPr>
          <w:rFonts w:ascii="Times New Roman" w:hAnsi="Times New Roman" w:cs="Times New Roman"/>
          <w:b/>
          <w:color w:val="auto"/>
          <w:sz w:val="24"/>
          <w:szCs w:val="24"/>
        </w:rPr>
        <w:t>Formazione del personale impiegato nell’appalto</w:t>
      </w:r>
      <w:bookmarkEnd w:id="5"/>
    </w:p>
    <w:p w14:paraId="5D0A7A07" w14:textId="58ECE9BF" w:rsidR="008F2B8B" w:rsidRDefault="0071033A" w:rsidP="008F2B8B">
      <w:r>
        <w:t>…..</w:t>
      </w:r>
      <w:r w:rsidR="008F2B8B">
        <w:t>…………………………………………………………………………………………………………………………………………………………………………………………………………………………………………………………………………………………………………………………………………………………………………………………………………………………………………………………………………………………………………………………………………………………………………………………………………………………………………………………………………………………………………………………………………………………………………………………</w:t>
      </w:r>
      <w:r w:rsidR="008F2B8B">
        <w:lastRenderedPageBreak/>
        <w:t>………………………………………………………………………………………………………………………………………………………………………………………………………………………………………………………………………………………………………………………………………………………………………………………………………………………………………………………………………………………………………………………………………………………………………………………………………………………………………………………………………………………………………………………………………………………………………………………………</w:t>
      </w:r>
    </w:p>
    <w:p w14:paraId="13D0372E" w14:textId="35E19DAD" w:rsidR="008F2B8B" w:rsidRPr="00E34442" w:rsidRDefault="008F2B8B" w:rsidP="008F2B8B"/>
    <w:p w14:paraId="4A109BDB" w14:textId="14D72C56" w:rsidR="00282AFA" w:rsidRPr="00E34442" w:rsidRDefault="00282AFA" w:rsidP="00E34442">
      <w:pPr>
        <w:pStyle w:val="Titolo1"/>
        <w:numPr>
          <w:ilvl w:val="0"/>
          <w:numId w:val="1"/>
        </w:numPr>
        <w:rPr>
          <w:rFonts w:ascii="Times New Roman" w:hAnsi="Times New Roman" w:cs="Times New Roman"/>
          <w:b/>
          <w:color w:val="auto"/>
          <w:sz w:val="24"/>
          <w:szCs w:val="24"/>
        </w:rPr>
      </w:pPr>
      <w:bookmarkStart w:id="6" w:name="_Toc118877862"/>
      <w:r w:rsidRPr="00E34442">
        <w:rPr>
          <w:rFonts w:ascii="Times New Roman" w:hAnsi="Times New Roman" w:cs="Times New Roman"/>
          <w:b/>
          <w:color w:val="auto"/>
          <w:sz w:val="24"/>
          <w:szCs w:val="24"/>
        </w:rPr>
        <w:t>Possesso di certificazione di conoscenza della lingua inglese di livello almeno B2</w:t>
      </w:r>
      <w:bookmarkEnd w:id="6"/>
    </w:p>
    <w:p w14:paraId="7A37F96C" w14:textId="77777777" w:rsidR="00D047AF" w:rsidRDefault="00282AFA" w:rsidP="00D047AF">
      <w:pPr>
        <w:spacing w:after="0" w:line="240" w:lineRule="auto"/>
        <w:jc w:val="both"/>
        <w:rPr>
          <w:color w:val="000000"/>
          <w:sz w:val="24"/>
          <w:szCs w:val="24"/>
        </w:rPr>
      </w:pPr>
      <w:r w:rsidRPr="00421035">
        <w:rPr>
          <w:color w:val="000000"/>
          <w:sz w:val="24"/>
          <w:szCs w:val="24"/>
        </w:rPr>
        <w:t>Almeno una persona addetta all'esecuzione del servizio di mediazione culturale in possesso di certificazione di conoscenza della lingua inglese di livello almeno B2, secondo il Quadro comune europeo di riferimento per la conoscenza delle lingue.</w:t>
      </w:r>
    </w:p>
    <w:p w14:paraId="50688E68" w14:textId="77777777" w:rsidR="00D047AF" w:rsidRPr="00D047AF" w:rsidRDefault="00D047AF" w:rsidP="00D047AF">
      <w:pPr>
        <w:spacing w:after="0" w:line="240" w:lineRule="auto"/>
        <w:jc w:val="both"/>
        <w:rPr>
          <w:color w:val="000000"/>
          <w:sz w:val="24"/>
          <w:szCs w:val="24"/>
        </w:rPr>
      </w:pPr>
    </w:p>
    <w:p w14:paraId="562C1474" w14:textId="77777777" w:rsidR="00D047AF" w:rsidRDefault="00D047AF" w:rsidP="00D047AF">
      <w:pPr>
        <w:spacing w:after="0" w:line="240" w:lineRule="auto"/>
        <w:rPr>
          <w:bCs/>
          <w:i/>
          <w:szCs w:val="20"/>
        </w:rPr>
      </w:pPr>
      <w:r w:rsidRPr="00D047AF">
        <w:rPr>
          <w:bCs/>
          <w:i/>
          <w:szCs w:val="20"/>
        </w:rPr>
        <w:t>Barrare con una crocetta la casella dell’opzione prescelta</w:t>
      </w:r>
    </w:p>
    <w:p w14:paraId="74199CD3" w14:textId="77777777" w:rsidR="00D047AF" w:rsidRPr="00D047AF" w:rsidRDefault="00D047AF" w:rsidP="00D047AF">
      <w:pPr>
        <w:spacing w:after="0" w:line="240" w:lineRule="auto"/>
        <w:rPr>
          <w:bCs/>
          <w:i/>
          <w:szCs w:val="20"/>
        </w:rPr>
      </w:pPr>
    </w:p>
    <w:p w14:paraId="15A24011" w14:textId="77777777" w:rsidR="00282AFA" w:rsidRPr="00D047AF" w:rsidRDefault="00D047AF" w:rsidP="00D047AF">
      <w:pPr>
        <w:spacing w:after="0" w:line="240" w:lineRule="auto"/>
        <w:jc w:val="center"/>
        <w:rPr>
          <w:bCs/>
          <w:szCs w:val="20"/>
        </w:rPr>
      </w:pPr>
      <w:r w:rsidRPr="00C268E0">
        <w:rPr>
          <w:bCs/>
          <w:szCs w:val="20"/>
        </w:rPr>
        <w:sym w:font="Wingdings" w:char="F06F"/>
      </w:r>
      <w:r w:rsidRPr="00C268E0">
        <w:rPr>
          <w:bCs/>
          <w:szCs w:val="20"/>
        </w:rPr>
        <w:t xml:space="preserve"> SI  </w:t>
      </w:r>
      <w:r w:rsidRPr="00C268E0">
        <w:rPr>
          <w:bCs/>
          <w:szCs w:val="20"/>
        </w:rPr>
        <w:sym w:font="Wingdings" w:char="F06F"/>
      </w:r>
      <w:r w:rsidRPr="00C268E0">
        <w:rPr>
          <w:bCs/>
          <w:szCs w:val="20"/>
        </w:rPr>
        <w:t xml:space="preserve"> NO</w:t>
      </w:r>
    </w:p>
    <w:p w14:paraId="7CDE77EC" w14:textId="77777777" w:rsidR="008F2B8B" w:rsidRDefault="008F2B8B" w:rsidP="00421035">
      <w:pPr>
        <w:pStyle w:val="Titolo1"/>
        <w:rPr>
          <w:rFonts w:ascii="Times New Roman" w:hAnsi="Times New Roman" w:cs="Times New Roman"/>
          <w:b/>
          <w:color w:val="auto"/>
          <w:sz w:val="24"/>
          <w:szCs w:val="24"/>
        </w:rPr>
      </w:pPr>
      <w:bookmarkStart w:id="7" w:name="_Toc118877863"/>
    </w:p>
    <w:p w14:paraId="0C8097EF" w14:textId="4FB51B58" w:rsidR="00421035" w:rsidRPr="00E34442" w:rsidRDefault="00421035" w:rsidP="00E34442">
      <w:pPr>
        <w:pStyle w:val="Titolo1"/>
        <w:numPr>
          <w:ilvl w:val="0"/>
          <w:numId w:val="1"/>
        </w:numPr>
        <w:jc w:val="both"/>
        <w:rPr>
          <w:rFonts w:ascii="Times New Roman" w:hAnsi="Times New Roman" w:cs="Times New Roman"/>
          <w:b/>
          <w:color w:val="auto"/>
          <w:sz w:val="24"/>
          <w:szCs w:val="24"/>
        </w:rPr>
      </w:pPr>
      <w:r w:rsidRPr="00E34442">
        <w:rPr>
          <w:rFonts w:ascii="Times New Roman" w:hAnsi="Times New Roman" w:cs="Times New Roman"/>
          <w:b/>
          <w:color w:val="auto"/>
          <w:sz w:val="24"/>
          <w:szCs w:val="24"/>
        </w:rPr>
        <w:t xml:space="preserve">Possesso di certificazione di conoscenza di </w:t>
      </w:r>
      <w:bookmarkStart w:id="8" w:name="_Hlk117767201"/>
      <w:r w:rsidRPr="00E34442">
        <w:rPr>
          <w:rFonts w:ascii="Times New Roman" w:hAnsi="Times New Roman" w:cs="Times New Roman"/>
          <w:b/>
          <w:color w:val="auto"/>
          <w:sz w:val="24"/>
          <w:szCs w:val="24"/>
        </w:rPr>
        <w:t>una seconda lingua straniera oltre all’inglese (francese/spagnolo/tedesco</w:t>
      </w:r>
      <w:bookmarkEnd w:id="8"/>
      <w:r w:rsidRPr="00E34442">
        <w:rPr>
          <w:rFonts w:ascii="Times New Roman" w:hAnsi="Times New Roman" w:cs="Times New Roman"/>
          <w:b/>
          <w:color w:val="auto"/>
          <w:sz w:val="24"/>
          <w:szCs w:val="24"/>
        </w:rPr>
        <w:t>) di livello almeno A2</w:t>
      </w:r>
      <w:bookmarkEnd w:id="7"/>
    </w:p>
    <w:p w14:paraId="3C515170" w14:textId="77777777" w:rsidR="00D047AF" w:rsidRDefault="00421035" w:rsidP="00D047AF">
      <w:pPr>
        <w:spacing w:after="0" w:line="240" w:lineRule="auto"/>
        <w:jc w:val="both"/>
        <w:rPr>
          <w:color w:val="000000"/>
          <w:sz w:val="24"/>
          <w:szCs w:val="24"/>
        </w:rPr>
      </w:pPr>
      <w:r w:rsidRPr="00421035">
        <w:rPr>
          <w:color w:val="000000"/>
          <w:sz w:val="24"/>
          <w:szCs w:val="24"/>
        </w:rPr>
        <w:t>Almeno una persona addetta all'esecuzione del servizio di mediazione culturale in possesso di certificazione di conoscenza di una seconda lingua oltre all'inglese di livello almeno A2, secondo il Quadro comune europeo di riferimento per la conoscenza delle lingue.</w:t>
      </w:r>
    </w:p>
    <w:p w14:paraId="16AE1693" w14:textId="77777777" w:rsidR="00D047AF" w:rsidRDefault="00D047AF" w:rsidP="00D047AF">
      <w:pPr>
        <w:spacing w:after="0" w:line="240" w:lineRule="auto"/>
        <w:rPr>
          <w:bCs/>
          <w:i/>
          <w:szCs w:val="20"/>
        </w:rPr>
      </w:pPr>
    </w:p>
    <w:p w14:paraId="2FA4B38F" w14:textId="77777777" w:rsidR="00421035" w:rsidRDefault="00421035" w:rsidP="00D047AF">
      <w:pPr>
        <w:spacing w:after="0" w:line="240" w:lineRule="auto"/>
        <w:rPr>
          <w:bCs/>
          <w:i/>
          <w:szCs w:val="20"/>
        </w:rPr>
      </w:pPr>
      <w:r w:rsidRPr="00D047AF">
        <w:rPr>
          <w:bCs/>
          <w:i/>
          <w:szCs w:val="20"/>
        </w:rPr>
        <w:t>Barrare con una crocetta la casella dell’opzione prescelta</w:t>
      </w:r>
    </w:p>
    <w:p w14:paraId="5C894A97" w14:textId="77777777" w:rsidR="00D047AF" w:rsidRPr="00D047AF" w:rsidRDefault="00D047AF" w:rsidP="00D047AF">
      <w:pPr>
        <w:spacing w:after="0" w:line="240" w:lineRule="auto"/>
        <w:rPr>
          <w:color w:val="000000"/>
          <w:sz w:val="24"/>
          <w:szCs w:val="24"/>
        </w:rPr>
      </w:pPr>
    </w:p>
    <w:p w14:paraId="19FF744D" w14:textId="77777777" w:rsidR="00421035" w:rsidRDefault="00421035" w:rsidP="00D047AF">
      <w:pPr>
        <w:jc w:val="center"/>
        <w:rPr>
          <w:bCs/>
          <w:szCs w:val="20"/>
        </w:rPr>
      </w:pPr>
      <w:r w:rsidRPr="00C268E0">
        <w:rPr>
          <w:bCs/>
          <w:szCs w:val="20"/>
        </w:rPr>
        <w:sym w:font="Wingdings" w:char="F06F"/>
      </w:r>
      <w:r w:rsidRPr="00C268E0">
        <w:rPr>
          <w:bCs/>
          <w:szCs w:val="20"/>
        </w:rPr>
        <w:t xml:space="preserve"> SI  </w:t>
      </w:r>
      <w:r w:rsidRPr="00C268E0">
        <w:rPr>
          <w:bCs/>
          <w:szCs w:val="20"/>
        </w:rPr>
        <w:sym w:font="Wingdings" w:char="F06F"/>
      </w:r>
      <w:r w:rsidRPr="00C268E0">
        <w:rPr>
          <w:bCs/>
          <w:szCs w:val="20"/>
        </w:rPr>
        <w:t xml:space="preserve"> NO</w:t>
      </w:r>
    </w:p>
    <w:p w14:paraId="781D6198" w14:textId="77777777" w:rsidR="00421035" w:rsidRPr="00421035" w:rsidRDefault="00421035" w:rsidP="00E34442">
      <w:pPr>
        <w:jc w:val="both"/>
        <w:rPr>
          <w:color w:val="000000"/>
          <w:sz w:val="24"/>
          <w:szCs w:val="24"/>
        </w:rPr>
      </w:pPr>
    </w:p>
    <w:p w14:paraId="1A360A31" w14:textId="2894E037" w:rsidR="00421035" w:rsidRPr="00E34442" w:rsidRDefault="00421035" w:rsidP="00E34442">
      <w:pPr>
        <w:pStyle w:val="Titolo1"/>
        <w:numPr>
          <w:ilvl w:val="0"/>
          <w:numId w:val="1"/>
        </w:numPr>
        <w:jc w:val="both"/>
        <w:rPr>
          <w:rFonts w:ascii="Times New Roman" w:hAnsi="Times New Roman" w:cs="Times New Roman"/>
          <w:b/>
          <w:color w:val="auto"/>
          <w:sz w:val="24"/>
          <w:szCs w:val="24"/>
        </w:rPr>
      </w:pPr>
      <w:bookmarkStart w:id="9" w:name="_Toc118877864"/>
      <w:r w:rsidRPr="00E34442">
        <w:rPr>
          <w:rFonts w:ascii="Times New Roman" w:hAnsi="Times New Roman" w:cs="Times New Roman"/>
          <w:b/>
          <w:caps/>
          <w:color w:val="auto"/>
          <w:sz w:val="24"/>
          <w:szCs w:val="24"/>
        </w:rPr>
        <w:t xml:space="preserve"> </w:t>
      </w:r>
      <w:r w:rsidRPr="00E34442">
        <w:rPr>
          <w:rFonts w:ascii="Times New Roman" w:hAnsi="Times New Roman" w:cs="Times New Roman"/>
          <w:b/>
          <w:color w:val="auto"/>
          <w:sz w:val="24"/>
          <w:szCs w:val="24"/>
        </w:rPr>
        <w:t>Proposta per la rilevazione del livello di gradimento dei servizi offerti</w:t>
      </w:r>
      <w:bookmarkEnd w:id="9"/>
    </w:p>
    <w:p w14:paraId="5EA6885D" w14:textId="7DAB908B" w:rsidR="008F2B8B" w:rsidRDefault="0071033A" w:rsidP="008F2B8B">
      <w:r>
        <w:t>…..</w:t>
      </w:r>
      <w:r w:rsidR="008F2B8B">
        <w:t>…………………………………………………………………………………………………………………………………………………………………………………………………………………………………………………………………………………………………………………………………………………………………………………………………………………………………………………………………………………………………………………………………………………………………………………………………………………………………………………………………………………………………………………………………………………………………………………………………………………………………………………………………………………………………………………………………………………………………………………………………………………………………………………………………………………………………………………………………………………………………………………………………………………………………………………………………………………………………………………………………………………………………………………………………………………………………………………………………………………………………………………………………………………………………………………………</w:t>
      </w:r>
    </w:p>
    <w:p w14:paraId="39D50F6B" w14:textId="77777777" w:rsidR="008F2B8B" w:rsidRPr="0071033A" w:rsidRDefault="008F2B8B" w:rsidP="008F2B8B"/>
    <w:p w14:paraId="5F439B40" w14:textId="33AF5D60" w:rsidR="00421035" w:rsidRPr="00E34442" w:rsidRDefault="00421035" w:rsidP="00E34442">
      <w:pPr>
        <w:pStyle w:val="Titolo1"/>
        <w:numPr>
          <w:ilvl w:val="0"/>
          <w:numId w:val="1"/>
        </w:numPr>
        <w:rPr>
          <w:rFonts w:ascii="Times New Roman" w:hAnsi="Times New Roman" w:cs="Times New Roman"/>
          <w:b/>
          <w:color w:val="auto"/>
          <w:sz w:val="24"/>
          <w:szCs w:val="24"/>
        </w:rPr>
      </w:pPr>
      <w:bookmarkStart w:id="10" w:name="_Toc118877865"/>
      <w:r w:rsidRPr="00E34442">
        <w:rPr>
          <w:rFonts w:ascii="Times New Roman" w:hAnsi="Times New Roman" w:cs="Times New Roman"/>
          <w:b/>
          <w:color w:val="auto"/>
          <w:sz w:val="24"/>
          <w:szCs w:val="24"/>
        </w:rPr>
        <w:t xml:space="preserve"> Servizio di mediazione culturale</w:t>
      </w:r>
      <w:bookmarkEnd w:id="10"/>
    </w:p>
    <w:p w14:paraId="7FB13FDF" w14:textId="3DBD5D81" w:rsidR="008F2B8B" w:rsidRDefault="0071033A" w:rsidP="008F2B8B">
      <w:r>
        <w:t>…..</w:t>
      </w:r>
      <w:r w:rsidR="008F2B8B">
        <w:t>…………………………………………………………………………………………………………………………………………………………………………………………………………………………………………………………………………………………………………………………………………………………………………………………………………………………………………………………………………………………………………………………………………………………………………………………………………………………………………………………………………………………………………………………………………………………………………………………</w:t>
      </w:r>
      <w:r w:rsidR="008F2B8B">
        <w:lastRenderedPageBreak/>
        <w:t>………………………………………………………………………………………………………………………………………………………………………………………………………………………………………………………………………………………………………………………………………………………………………………………………………………………………………………………………………………………………………………………………………………………………………………………………………………………………………………………………………………………………………………………………………………………………………………………………</w:t>
      </w:r>
    </w:p>
    <w:p w14:paraId="24B8EB57" w14:textId="77777777" w:rsidR="008F2B8B" w:rsidRPr="0071033A" w:rsidRDefault="008F2B8B" w:rsidP="008F2B8B"/>
    <w:p w14:paraId="24162649" w14:textId="4BD8B2BF" w:rsidR="00421035" w:rsidRPr="00E34442" w:rsidRDefault="00421035" w:rsidP="00E34442">
      <w:pPr>
        <w:pStyle w:val="Titolo1"/>
        <w:numPr>
          <w:ilvl w:val="0"/>
          <w:numId w:val="1"/>
        </w:numPr>
        <w:rPr>
          <w:rFonts w:ascii="Times New Roman" w:hAnsi="Times New Roman" w:cs="Times New Roman"/>
          <w:b/>
          <w:color w:val="auto"/>
          <w:sz w:val="24"/>
          <w:szCs w:val="24"/>
        </w:rPr>
      </w:pPr>
      <w:bookmarkStart w:id="11" w:name="_Toc118877866"/>
      <w:r w:rsidRPr="00E34442">
        <w:rPr>
          <w:rFonts w:ascii="Times New Roman" w:hAnsi="Times New Roman" w:cs="Times New Roman"/>
          <w:b/>
          <w:color w:val="auto"/>
          <w:sz w:val="24"/>
          <w:szCs w:val="24"/>
        </w:rPr>
        <w:t>Fruibilità dei servizi da parte delle persone con disabilità</w:t>
      </w:r>
      <w:bookmarkEnd w:id="11"/>
    </w:p>
    <w:p w14:paraId="3CEDB14D" w14:textId="2CEB61D4" w:rsidR="008F2B8B" w:rsidRDefault="0071033A" w:rsidP="008F2B8B">
      <w:r>
        <w:t>…..</w:t>
      </w:r>
      <w:r w:rsidR="008F2B8B">
        <w:t>…………………………………………………………………………………………………………………………………………………………………………………………………………………………………………………………………………………………………………………………………………………………………………………………………………………………………………………………………………………………………………………………………………………………………………………………………………………………………………………………………………………………………………………………………………………………………………………………</w:t>
      </w:r>
    </w:p>
    <w:p w14:paraId="2DBAABC8" w14:textId="087B00AA" w:rsidR="008F2B8B" w:rsidRDefault="008F2B8B" w:rsidP="008F2B8B">
      <w:r>
        <w:t>………………………………………………………………………………………………………………………………………………………………………………………………………………………………………………………………………………………………………………………………………………………………………………………………………………………………………………………………………………………………………………………………………………………………………………………………………………………………………………………………………………………………………………………………………………………………………………………………</w:t>
      </w:r>
    </w:p>
    <w:p w14:paraId="71D524D7" w14:textId="77777777" w:rsidR="008F2B8B" w:rsidRPr="0071033A" w:rsidRDefault="008F2B8B" w:rsidP="008F2B8B"/>
    <w:p w14:paraId="000B02B1" w14:textId="162257DE" w:rsidR="00421035" w:rsidRPr="00E34442" w:rsidRDefault="00421035" w:rsidP="00E34442">
      <w:pPr>
        <w:pStyle w:val="Titolo1"/>
        <w:numPr>
          <w:ilvl w:val="0"/>
          <w:numId w:val="1"/>
        </w:numPr>
        <w:jc w:val="both"/>
        <w:rPr>
          <w:rFonts w:ascii="Times New Roman" w:hAnsi="Times New Roman" w:cs="Times New Roman"/>
          <w:b/>
          <w:color w:val="auto"/>
          <w:sz w:val="24"/>
          <w:szCs w:val="24"/>
        </w:rPr>
      </w:pPr>
      <w:bookmarkStart w:id="12" w:name="_Toc118877867"/>
      <w:r w:rsidRPr="00E34442">
        <w:rPr>
          <w:rFonts w:ascii="Times New Roman" w:hAnsi="Times New Roman" w:cs="Times New Roman"/>
          <w:b/>
          <w:caps/>
          <w:color w:val="auto"/>
          <w:sz w:val="24"/>
          <w:szCs w:val="24"/>
        </w:rPr>
        <w:t xml:space="preserve"> </w:t>
      </w:r>
      <w:r w:rsidRPr="00E34442">
        <w:rPr>
          <w:rFonts w:ascii="Times New Roman" w:hAnsi="Times New Roman" w:cs="Times New Roman"/>
          <w:b/>
          <w:color w:val="auto"/>
          <w:sz w:val="24"/>
          <w:szCs w:val="24"/>
        </w:rPr>
        <w:t>Strategie di coordinamento e cross selling tra i punti vendita dei musei</w:t>
      </w:r>
      <w:bookmarkEnd w:id="12"/>
    </w:p>
    <w:p w14:paraId="4172E158" w14:textId="10CEC362" w:rsidR="0071033A" w:rsidRDefault="0071033A" w:rsidP="0071033A">
      <w:r>
        <w:t>…..</w:t>
      </w:r>
      <w:r w:rsidR="008F2B8B">
        <w:t>…………………………………………………………………………………………………………………………………………………………………………………………………………………………………………………………………………………………………………………………………………………………………………………………………………………………………………………………………………………………………………………………………………………………………………………………………………………………………………………………………………………………………………………………………………………………………………………………</w:t>
      </w:r>
    </w:p>
    <w:p w14:paraId="6CDE438F" w14:textId="41C4A6CE" w:rsidR="008F2B8B" w:rsidRDefault="008F2B8B" w:rsidP="008F2B8B">
      <w:r>
        <w:t>………………………………………………………………………………………………………………………………………………………………………………………………………………………………………………………………………………………………………………………………………………………………………………………………………………………………………………………………………………………………………………………………………………………………………………………………………………………………………………………………………………………………………………………………………………………………………………………………</w:t>
      </w:r>
    </w:p>
    <w:p w14:paraId="303FFB23" w14:textId="77777777" w:rsidR="008F2B8B" w:rsidRPr="0071033A" w:rsidRDefault="008F2B8B" w:rsidP="008F2B8B"/>
    <w:p w14:paraId="6F3BD647" w14:textId="1386170C" w:rsidR="00421035" w:rsidRPr="00E34442" w:rsidRDefault="00421035" w:rsidP="00E34442">
      <w:pPr>
        <w:pStyle w:val="Titolo1"/>
        <w:numPr>
          <w:ilvl w:val="0"/>
          <w:numId w:val="1"/>
        </w:numPr>
        <w:rPr>
          <w:rFonts w:ascii="Times New Roman" w:hAnsi="Times New Roman" w:cs="Times New Roman"/>
          <w:b/>
          <w:color w:val="auto"/>
          <w:sz w:val="24"/>
          <w:szCs w:val="24"/>
        </w:rPr>
      </w:pPr>
      <w:bookmarkStart w:id="13" w:name="_Toc118877868"/>
      <w:r w:rsidRPr="00E34442">
        <w:rPr>
          <w:rFonts w:ascii="Times New Roman" w:hAnsi="Times New Roman" w:cs="Times New Roman"/>
          <w:b/>
          <w:color w:val="auto"/>
          <w:sz w:val="24"/>
          <w:szCs w:val="24"/>
        </w:rPr>
        <w:t xml:space="preserve"> Sistema informativo e gestione della reportistica</w:t>
      </w:r>
      <w:bookmarkEnd w:id="13"/>
    </w:p>
    <w:p w14:paraId="62EFF3A1" w14:textId="5A051A4C" w:rsidR="008F2B8B" w:rsidRPr="0071033A" w:rsidRDefault="008F2B8B" w:rsidP="008F2B8B">
      <w:r>
        <w:t>………………………………………………………………………………………………………………………………………………………………………………………………………………………………………………………………………………………………………………………………………………………………………………………………………………………………………………………………………………………………………………………………………………………………………………………………………………………………………………………………………………………………………………………………………………………………………………………………………………………………………………………………………………………………………………………………………………………………………………………………………………………………………………………………………………………………………………………………………………………………………………………………………………………………………………………………………………………………………………………………………………………………………………………………………………………………………………………………………………………………………………………………………………………………………………………………</w:t>
      </w:r>
    </w:p>
    <w:p w14:paraId="1DA756D8" w14:textId="4047848F" w:rsidR="00421035" w:rsidRPr="00E34442" w:rsidRDefault="00421035" w:rsidP="00E34442">
      <w:pPr>
        <w:pStyle w:val="Titolo1"/>
        <w:numPr>
          <w:ilvl w:val="0"/>
          <w:numId w:val="1"/>
        </w:numPr>
        <w:rPr>
          <w:rFonts w:ascii="Times New Roman" w:hAnsi="Times New Roman" w:cs="Times New Roman"/>
          <w:b/>
          <w:color w:val="auto"/>
          <w:sz w:val="24"/>
          <w:szCs w:val="24"/>
        </w:rPr>
      </w:pPr>
      <w:bookmarkStart w:id="14" w:name="_Toc118877869"/>
      <w:r w:rsidRPr="00E34442">
        <w:rPr>
          <w:rFonts w:ascii="Times New Roman" w:hAnsi="Times New Roman" w:cs="Times New Roman"/>
          <w:b/>
          <w:color w:val="auto"/>
          <w:sz w:val="24"/>
          <w:szCs w:val="24"/>
        </w:rPr>
        <w:lastRenderedPageBreak/>
        <w:t xml:space="preserve"> Piattaforma di biglietteria on-line</w:t>
      </w:r>
      <w:bookmarkEnd w:id="14"/>
    </w:p>
    <w:p w14:paraId="60C34EFD" w14:textId="6AD00A84" w:rsidR="00282AFA" w:rsidRPr="00421035" w:rsidRDefault="0071033A" w:rsidP="008F2B8B">
      <w:pPr>
        <w:rPr>
          <w:bCs/>
          <w:sz w:val="24"/>
          <w:szCs w:val="24"/>
        </w:rPr>
      </w:pPr>
      <w:r>
        <w:t>…..</w:t>
      </w:r>
      <w:r w:rsidR="008F2B8B">
        <w:t>………………………………………………………………………………………………………………………………………………………………………………………………………………………………………………………………………………………………………………………………………………………………………………………………………………………………………………………………………………………………………………………………………………………………………………………………………………………………………………………………………………………………………………………………………………………………………………………………………………………………………………………………………………………………………………………………………………………………………………………………………………………………………………………………………………………………………………………………………………………………………………………………………………………………………………………………………………………………………………………………………………………………………………………………………………………………………………………………………………………………………………………………………………………………………………………</w:t>
      </w:r>
    </w:p>
    <w:p w14:paraId="3FBA32C7" w14:textId="729C1ABE" w:rsidR="00E132B3" w:rsidRDefault="00E132B3" w:rsidP="00AE79C3">
      <w:pPr>
        <w:spacing w:after="0" w:line="240" w:lineRule="auto"/>
        <w:rPr>
          <w:sz w:val="24"/>
          <w:szCs w:val="24"/>
        </w:rPr>
      </w:pPr>
    </w:p>
    <w:p w14:paraId="69BAE455" w14:textId="2DC2276E" w:rsidR="00052D79" w:rsidRPr="00421035" w:rsidRDefault="00052D79" w:rsidP="00AE79C3">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r w:rsidR="002B61E6">
        <w:rPr>
          <w:sz w:val="24"/>
          <w:szCs w:val="24"/>
        </w:rPr>
        <w:t xml:space="preserve">digitale </w:t>
      </w:r>
      <w:r>
        <w:rPr>
          <w:sz w:val="24"/>
          <w:szCs w:val="24"/>
        </w:rPr>
        <w:t>del Legale Rappresentante</w:t>
      </w:r>
      <w:bookmarkStart w:id="15" w:name="_GoBack"/>
      <w:bookmarkEnd w:id="15"/>
      <w:r>
        <w:rPr>
          <w:sz w:val="24"/>
          <w:szCs w:val="24"/>
        </w:rPr>
        <w:t xml:space="preserve"> </w:t>
      </w:r>
    </w:p>
    <w:sectPr w:rsidR="00052D79" w:rsidRPr="00421035" w:rsidSect="00E132B3">
      <w:foot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14E5" w14:textId="77777777" w:rsidR="00E132B3" w:rsidRDefault="00E132B3" w:rsidP="00E132B3">
      <w:pPr>
        <w:spacing w:after="0" w:line="240" w:lineRule="auto"/>
      </w:pPr>
      <w:r>
        <w:separator/>
      </w:r>
    </w:p>
  </w:endnote>
  <w:endnote w:type="continuationSeparator" w:id="0">
    <w:p w14:paraId="24134B5A" w14:textId="77777777" w:rsidR="00E132B3" w:rsidRDefault="00E132B3" w:rsidP="00E1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09D9" w14:textId="77777777" w:rsidR="00D567DC" w:rsidRDefault="00D567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71E0" w14:textId="77777777" w:rsidR="00771E72" w:rsidRDefault="00771E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4E34" w14:textId="77777777" w:rsidR="00D567DC" w:rsidRDefault="00D567D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56026"/>
      <w:docPartObj>
        <w:docPartGallery w:val="Page Numbers (Bottom of Page)"/>
        <w:docPartUnique/>
      </w:docPartObj>
    </w:sdtPr>
    <w:sdtEndPr/>
    <w:sdtContent>
      <w:p w14:paraId="2AD45F01" w14:textId="172B83C5" w:rsidR="00D567DC" w:rsidRDefault="00D567DC">
        <w:pPr>
          <w:pStyle w:val="Pidipagina"/>
          <w:jc w:val="center"/>
        </w:pPr>
        <w:r>
          <w:fldChar w:fldCharType="begin"/>
        </w:r>
        <w:r>
          <w:instrText>PAGE   \* MERGEFORMAT</w:instrText>
        </w:r>
        <w:r>
          <w:fldChar w:fldCharType="separate"/>
        </w:r>
        <w:r w:rsidR="002B61E6">
          <w:rPr>
            <w:noProof/>
          </w:rPr>
          <w:t>4</w:t>
        </w:r>
        <w:r>
          <w:fldChar w:fldCharType="end"/>
        </w:r>
      </w:p>
    </w:sdtContent>
  </w:sdt>
  <w:p w14:paraId="304D63BC" w14:textId="77777777" w:rsidR="001657EA" w:rsidRDefault="001657EA">
    <w:pPr>
      <w:pStyle w:val="Pidipagina"/>
      <w:jc w:val="center"/>
    </w:pPr>
  </w:p>
  <w:p w14:paraId="23F7E9E2" w14:textId="77777777" w:rsidR="001657EA" w:rsidRDefault="001657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A46F8" w14:textId="77777777" w:rsidR="00E132B3" w:rsidRDefault="00E132B3" w:rsidP="00E132B3">
      <w:pPr>
        <w:spacing w:after="0" w:line="240" w:lineRule="auto"/>
      </w:pPr>
      <w:r>
        <w:separator/>
      </w:r>
    </w:p>
  </w:footnote>
  <w:footnote w:type="continuationSeparator" w:id="0">
    <w:p w14:paraId="53AD9373" w14:textId="77777777" w:rsidR="00E132B3" w:rsidRDefault="00E132B3" w:rsidP="00E1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E847" w14:textId="77777777" w:rsidR="00D567DC" w:rsidRDefault="00D567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A994" w14:textId="77777777" w:rsidR="00D567DC" w:rsidRDefault="00D567D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39B3" w14:textId="77777777" w:rsidR="00D567DC" w:rsidRDefault="00D567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1D96"/>
    <w:multiLevelType w:val="hybridMultilevel"/>
    <w:tmpl w:val="76D425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07"/>
    <w:rsid w:val="00052D79"/>
    <w:rsid w:val="00070976"/>
    <w:rsid w:val="001249C1"/>
    <w:rsid w:val="001657EA"/>
    <w:rsid w:val="00182CE3"/>
    <w:rsid w:val="00282AFA"/>
    <w:rsid w:val="002A1B23"/>
    <w:rsid w:val="002B61E6"/>
    <w:rsid w:val="00421035"/>
    <w:rsid w:val="00452FBB"/>
    <w:rsid w:val="0071033A"/>
    <w:rsid w:val="00726D13"/>
    <w:rsid w:val="00771E72"/>
    <w:rsid w:val="008F2B8B"/>
    <w:rsid w:val="009A3457"/>
    <w:rsid w:val="00AE79C3"/>
    <w:rsid w:val="00B61544"/>
    <w:rsid w:val="00BB4033"/>
    <w:rsid w:val="00BF7048"/>
    <w:rsid w:val="00C07EB6"/>
    <w:rsid w:val="00D047AF"/>
    <w:rsid w:val="00D567DC"/>
    <w:rsid w:val="00DA1F4F"/>
    <w:rsid w:val="00E132B3"/>
    <w:rsid w:val="00E34442"/>
    <w:rsid w:val="00E95905"/>
    <w:rsid w:val="00F25C89"/>
    <w:rsid w:val="00F35D97"/>
    <w:rsid w:val="00F93307"/>
    <w:rsid w:val="00F97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AD772"/>
  <w15:chartTrackingRefBased/>
  <w15:docId w15:val="{F8C6A3A2-86BE-4EDE-9C8D-CBFD8C37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2B8B"/>
    <w:rPr>
      <w:rFonts w:ascii="Times New Roman" w:eastAsia="Calibri" w:hAnsi="Times New Roman" w:cs="Times New Roman"/>
      <w:sz w:val="20"/>
    </w:rPr>
  </w:style>
  <w:style w:type="paragraph" w:styleId="Titolo1">
    <w:name w:val="heading 1"/>
    <w:basedOn w:val="Normale"/>
    <w:next w:val="Normale"/>
    <w:link w:val="Titolo1Carattere"/>
    <w:uiPriority w:val="9"/>
    <w:qFormat/>
    <w:rsid w:val="00421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132B3"/>
    <w:rPr>
      <w:color w:val="808080"/>
    </w:rPr>
  </w:style>
  <w:style w:type="paragraph" w:styleId="Intestazione">
    <w:name w:val="header"/>
    <w:basedOn w:val="Normale"/>
    <w:link w:val="IntestazioneCarattere"/>
    <w:uiPriority w:val="99"/>
    <w:unhideWhenUsed/>
    <w:rsid w:val="00E132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2B3"/>
    <w:rPr>
      <w:rFonts w:ascii="Times New Roman" w:eastAsia="Calibri" w:hAnsi="Times New Roman" w:cs="Times New Roman"/>
      <w:sz w:val="20"/>
    </w:rPr>
  </w:style>
  <w:style w:type="paragraph" w:styleId="Pidipagina">
    <w:name w:val="footer"/>
    <w:basedOn w:val="Normale"/>
    <w:link w:val="PidipaginaCarattere"/>
    <w:uiPriority w:val="99"/>
    <w:unhideWhenUsed/>
    <w:rsid w:val="00E132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2B3"/>
    <w:rPr>
      <w:rFonts w:ascii="Times New Roman" w:eastAsia="Calibri" w:hAnsi="Times New Roman" w:cs="Times New Roman"/>
      <w:sz w:val="20"/>
    </w:rPr>
  </w:style>
  <w:style w:type="character" w:customStyle="1" w:styleId="Titolo1Carattere">
    <w:name w:val="Titolo 1 Carattere"/>
    <w:basedOn w:val="Carpredefinitoparagrafo"/>
    <w:link w:val="Titolo1"/>
    <w:uiPriority w:val="9"/>
    <w:rsid w:val="00421035"/>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rsid w:val="00BB4033"/>
    <w:pPr>
      <w:spacing w:after="100"/>
    </w:pPr>
  </w:style>
  <w:style w:type="character" w:styleId="Collegamentoipertestuale">
    <w:name w:val="Hyperlink"/>
    <w:basedOn w:val="Carpredefinitoparagrafo"/>
    <w:uiPriority w:val="99"/>
    <w:unhideWhenUsed/>
    <w:rsid w:val="00BB4033"/>
    <w:rPr>
      <w:color w:val="0563C1" w:themeColor="hyperlink"/>
      <w:u w:val="single"/>
    </w:rPr>
  </w:style>
  <w:style w:type="paragraph" w:styleId="Testonotaapidipagina">
    <w:name w:val="footnote text"/>
    <w:basedOn w:val="Normale"/>
    <w:link w:val="TestonotaapidipaginaCarattere"/>
    <w:uiPriority w:val="99"/>
    <w:semiHidden/>
    <w:unhideWhenUsed/>
    <w:rsid w:val="002B61E6"/>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2B61E6"/>
    <w:rPr>
      <w:rFonts w:ascii="Times New Roman" w:eastAsia="Calibri" w:hAnsi="Times New Roman" w:cs="Times New Roman"/>
      <w:sz w:val="20"/>
      <w:szCs w:val="20"/>
    </w:rPr>
  </w:style>
  <w:style w:type="character" w:styleId="Rimandonotaapidipagina">
    <w:name w:val="footnote reference"/>
    <w:basedOn w:val="Carpredefinitoparagrafo"/>
    <w:uiPriority w:val="99"/>
    <w:semiHidden/>
    <w:unhideWhenUsed/>
    <w:rsid w:val="002B6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40CA-07ED-476E-BA15-98EE5132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1378</Words>
  <Characters>7857</Characters>
  <Application>Microsoft Office Word</Application>
  <DocSecurity>0</DocSecurity>
  <Lines>65</Lines>
  <Paragraphs>18</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
      <vt:lpstr>Criterio n. 1: Adeguatezza della struttura organizzativa dedicata alla gestione </vt:lpstr>
      <vt:lpstr>Criterio n. 2: Gestione delle attività non pianificate/esigenze straordinarie di</vt:lpstr>
      <vt:lpstr>Criterio n. 3: Strumenti e metodologie per la divulgazione</vt:lpstr>
      <vt:lpstr>Criterio n. 4: Formazione del personale impiegato nell’appalto</vt:lpstr>
      <vt:lpstr>Criterio n. 5: Possesso di certificazione di conoscenza della lingua inglese di </vt:lpstr>
      <vt:lpstr>Criterio n. 6: Possesso di certificazione di conoscenza di una seconda lingua st</vt:lpstr>
      <vt:lpstr>Criterio n. 7: Proposta per la rilevazione del livello di gradimento dei servizi</vt:lpstr>
      <vt:lpstr>Criterio n. 8: Servizio di mediazione culturale</vt:lpstr>
      <vt:lpstr>Criterio n. 9: Fruibilità dei servizi da parte delle persone con disabilità</vt:lpstr>
      <vt:lpstr>Criterio n. 10: Strategie di coordinamento e cross selling tra i punti vendita d</vt:lpstr>
      <vt:lpstr>Criterio n. 11: Sistema informativo e gestione della reportistica</vt:lpstr>
      <vt:lpstr>Criterio n. 12: Piattaforma di biglietteria on-line</vt:lpstr>
    </vt:vector>
  </TitlesOfParts>
  <Company>Alma Mater Studiorum Università di Bologna</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Catherine Forlenza</dc:creator>
  <cp:keywords/>
  <dc:description/>
  <cp:lastModifiedBy>Antonella Aurelio</cp:lastModifiedBy>
  <cp:revision>22</cp:revision>
  <dcterms:created xsi:type="dcterms:W3CDTF">2022-11-08T11:20:00Z</dcterms:created>
  <dcterms:modified xsi:type="dcterms:W3CDTF">2023-01-19T10:54:00Z</dcterms:modified>
</cp:coreProperties>
</file>